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9A71F1" w14:textId="47DA6CCA" w:rsidR="009C41E5" w:rsidRPr="00DC270F" w:rsidRDefault="0034181D" w:rsidP="00362FF1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DC270F">
        <w:rPr>
          <w:rFonts w:ascii="Times New Roman" w:hAnsi="Times New Roman"/>
          <w:b/>
          <w:sz w:val="24"/>
          <w:szCs w:val="24"/>
        </w:rPr>
        <w:t>证券代码：</w:t>
      </w:r>
      <w:r w:rsidRPr="00DC270F">
        <w:rPr>
          <w:rFonts w:ascii="Times New Roman" w:hAnsi="Times New Roman"/>
          <w:b/>
          <w:sz w:val="24"/>
          <w:szCs w:val="24"/>
        </w:rPr>
        <w:t>300357</w:t>
      </w:r>
      <w:r w:rsidR="00DE7B1E" w:rsidRPr="00DC270F">
        <w:rPr>
          <w:rFonts w:ascii="Times New Roman" w:hAnsi="Times New Roman"/>
          <w:b/>
          <w:sz w:val="24"/>
          <w:szCs w:val="24"/>
        </w:rPr>
        <w:t xml:space="preserve">        </w:t>
      </w:r>
      <w:r w:rsidR="00C14FDD" w:rsidRPr="00DC270F">
        <w:rPr>
          <w:rFonts w:ascii="Times New Roman" w:hAnsi="Times New Roman"/>
          <w:b/>
          <w:sz w:val="24"/>
          <w:szCs w:val="24"/>
        </w:rPr>
        <w:t xml:space="preserve"> </w:t>
      </w:r>
      <w:r w:rsidR="00362FF1" w:rsidRPr="00DC270F">
        <w:rPr>
          <w:rFonts w:ascii="Times New Roman" w:hAnsi="Times New Roman"/>
          <w:b/>
          <w:sz w:val="24"/>
          <w:szCs w:val="24"/>
        </w:rPr>
        <w:t xml:space="preserve">   </w:t>
      </w:r>
      <w:r w:rsidRPr="00DC270F">
        <w:rPr>
          <w:rFonts w:ascii="Times New Roman" w:hAnsi="Times New Roman"/>
          <w:b/>
          <w:sz w:val="24"/>
          <w:szCs w:val="24"/>
        </w:rPr>
        <w:t>证券简称：我武生物</w:t>
      </w:r>
      <w:r w:rsidR="00DE7B1E" w:rsidRPr="00DC270F">
        <w:rPr>
          <w:rFonts w:ascii="Times New Roman" w:hAnsi="Times New Roman"/>
          <w:b/>
          <w:sz w:val="24"/>
          <w:szCs w:val="24"/>
        </w:rPr>
        <w:t xml:space="preserve">     </w:t>
      </w:r>
      <w:r w:rsidR="00C14FDD" w:rsidRPr="00DC270F">
        <w:rPr>
          <w:rFonts w:ascii="Times New Roman" w:hAnsi="Times New Roman"/>
          <w:b/>
          <w:sz w:val="24"/>
          <w:szCs w:val="24"/>
        </w:rPr>
        <w:t xml:space="preserve"> </w:t>
      </w:r>
      <w:r w:rsidR="00BF1C9F" w:rsidRPr="00DC270F">
        <w:rPr>
          <w:rFonts w:ascii="Times New Roman" w:hAnsi="Times New Roman"/>
          <w:b/>
          <w:sz w:val="24"/>
          <w:szCs w:val="24"/>
        </w:rPr>
        <w:t xml:space="preserve">   </w:t>
      </w:r>
      <w:r w:rsidRPr="00DC270F">
        <w:rPr>
          <w:rFonts w:ascii="Times New Roman" w:hAnsi="Times New Roman"/>
          <w:b/>
          <w:sz w:val="24"/>
          <w:szCs w:val="24"/>
        </w:rPr>
        <w:t>公告编</w:t>
      </w:r>
      <w:r w:rsidR="00C14FDD" w:rsidRPr="00DC270F">
        <w:rPr>
          <w:rFonts w:ascii="Times New Roman" w:hAnsi="Times New Roman"/>
          <w:b/>
          <w:sz w:val="24"/>
          <w:szCs w:val="24"/>
        </w:rPr>
        <w:t>号</w:t>
      </w:r>
      <w:r w:rsidRPr="00DC270F">
        <w:rPr>
          <w:rFonts w:ascii="Times New Roman" w:hAnsi="Times New Roman"/>
          <w:b/>
          <w:sz w:val="24"/>
          <w:szCs w:val="24"/>
        </w:rPr>
        <w:t>：</w:t>
      </w:r>
      <w:r w:rsidR="00B0579A" w:rsidRPr="00DC270F">
        <w:rPr>
          <w:rFonts w:ascii="Times New Roman" w:hAnsi="Times New Roman"/>
          <w:b/>
          <w:sz w:val="24"/>
          <w:szCs w:val="24"/>
        </w:rPr>
        <w:t>202</w:t>
      </w:r>
      <w:r w:rsidR="00B0579A">
        <w:rPr>
          <w:rFonts w:ascii="Times New Roman" w:hAnsi="Times New Roman"/>
          <w:b/>
          <w:sz w:val="24"/>
          <w:szCs w:val="24"/>
        </w:rPr>
        <w:t>1</w:t>
      </w:r>
      <w:r w:rsidR="00802CD6">
        <w:rPr>
          <w:rFonts w:ascii="Times New Roman" w:hAnsi="Times New Roman"/>
          <w:b/>
          <w:sz w:val="24"/>
          <w:szCs w:val="24"/>
        </w:rPr>
        <w:t>-</w:t>
      </w:r>
      <w:r w:rsidR="000F209D">
        <w:rPr>
          <w:rFonts w:ascii="Times New Roman" w:hAnsi="Times New Roman" w:hint="eastAsia"/>
          <w:b/>
          <w:sz w:val="24"/>
          <w:szCs w:val="24"/>
        </w:rPr>
        <w:t>0</w:t>
      </w:r>
      <w:r w:rsidR="000F209D">
        <w:rPr>
          <w:rFonts w:ascii="Times New Roman" w:hAnsi="Times New Roman"/>
          <w:b/>
          <w:sz w:val="24"/>
          <w:szCs w:val="24"/>
        </w:rPr>
        <w:t>27</w:t>
      </w:r>
      <w:r w:rsidR="00BF1C9F" w:rsidRPr="00DC270F">
        <w:rPr>
          <w:rFonts w:ascii="Times New Roman" w:hAnsi="Times New Roman"/>
          <w:b/>
          <w:sz w:val="24"/>
          <w:szCs w:val="24"/>
        </w:rPr>
        <w:t>号</w:t>
      </w:r>
    </w:p>
    <w:p w14:paraId="6911EE2C" w14:textId="77777777" w:rsidR="009C41E5" w:rsidRPr="00DC270F" w:rsidRDefault="0034181D" w:rsidP="00073D7A">
      <w:pPr>
        <w:spacing w:beforeLines="100" w:before="312" w:line="360" w:lineRule="auto"/>
        <w:jc w:val="center"/>
        <w:rPr>
          <w:rFonts w:ascii="Times New Roman" w:hAnsi="Times New Roman"/>
          <w:b/>
          <w:sz w:val="32"/>
          <w:szCs w:val="32"/>
        </w:rPr>
      </w:pPr>
      <w:r w:rsidRPr="00DC270F">
        <w:rPr>
          <w:rFonts w:ascii="Times New Roman" w:hAnsi="Times New Roman"/>
          <w:b/>
          <w:sz w:val="32"/>
          <w:szCs w:val="32"/>
        </w:rPr>
        <w:t>浙江我武生物科技股份有限公司</w:t>
      </w:r>
    </w:p>
    <w:p w14:paraId="6FEAF861" w14:textId="77777777" w:rsidR="009C41E5" w:rsidRPr="00DC270F" w:rsidRDefault="0034181D" w:rsidP="0049294D">
      <w:pPr>
        <w:spacing w:afterLines="50" w:after="156" w:line="360" w:lineRule="auto"/>
        <w:jc w:val="center"/>
        <w:rPr>
          <w:rFonts w:ascii="Times New Roman" w:hAnsi="Times New Roman"/>
          <w:b/>
          <w:sz w:val="32"/>
          <w:szCs w:val="32"/>
        </w:rPr>
      </w:pPr>
      <w:r w:rsidRPr="00DC270F">
        <w:rPr>
          <w:rFonts w:ascii="Times New Roman" w:hAnsi="Times New Roman"/>
          <w:b/>
          <w:sz w:val="32"/>
          <w:szCs w:val="32"/>
        </w:rPr>
        <w:t>第</w:t>
      </w:r>
      <w:r w:rsidR="00AA69B5" w:rsidRPr="00DC270F">
        <w:rPr>
          <w:rFonts w:ascii="Times New Roman" w:hAnsi="Times New Roman"/>
          <w:b/>
          <w:sz w:val="32"/>
          <w:szCs w:val="32"/>
        </w:rPr>
        <w:t>四</w:t>
      </w:r>
      <w:r w:rsidRPr="00DC270F">
        <w:rPr>
          <w:rFonts w:ascii="Times New Roman" w:hAnsi="Times New Roman"/>
          <w:b/>
          <w:sz w:val="32"/>
          <w:szCs w:val="32"/>
        </w:rPr>
        <w:t>届</w:t>
      </w:r>
      <w:r w:rsidR="00B007BF" w:rsidRPr="00DC270F">
        <w:rPr>
          <w:rFonts w:ascii="Times New Roman" w:hAnsi="Times New Roman"/>
          <w:b/>
          <w:sz w:val="32"/>
          <w:szCs w:val="32"/>
        </w:rPr>
        <w:t>监</w:t>
      </w:r>
      <w:r w:rsidRPr="00DC270F">
        <w:rPr>
          <w:rFonts w:ascii="Times New Roman" w:hAnsi="Times New Roman"/>
          <w:b/>
          <w:sz w:val="32"/>
          <w:szCs w:val="32"/>
        </w:rPr>
        <w:t>事会第</w:t>
      </w:r>
      <w:r w:rsidR="00802CD6">
        <w:rPr>
          <w:rFonts w:ascii="Times New Roman" w:hAnsi="Times New Roman" w:hint="eastAsia"/>
          <w:b/>
          <w:sz w:val="32"/>
          <w:szCs w:val="32"/>
        </w:rPr>
        <w:t>十</w:t>
      </w:r>
      <w:r w:rsidRPr="00DC270F">
        <w:rPr>
          <w:rFonts w:ascii="Times New Roman" w:hAnsi="Times New Roman"/>
          <w:b/>
          <w:sz w:val="32"/>
          <w:szCs w:val="32"/>
        </w:rPr>
        <w:t>次会议决议公告</w:t>
      </w:r>
    </w:p>
    <w:tbl>
      <w:tblPr>
        <w:tblW w:w="918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80"/>
      </w:tblGrid>
      <w:tr w:rsidR="009C41E5" w:rsidRPr="00C13D24" w14:paraId="6AA1C273" w14:textId="77777777">
        <w:tc>
          <w:tcPr>
            <w:tcW w:w="9180" w:type="dxa"/>
          </w:tcPr>
          <w:p w14:paraId="24479EBF" w14:textId="77777777" w:rsidR="009C41E5" w:rsidRPr="00C13D24" w:rsidRDefault="0034181D" w:rsidP="00AA69B5">
            <w:pPr>
              <w:spacing w:beforeLines="50" w:before="156" w:afterLines="50" w:after="156" w:line="360" w:lineRule="auto"/>
              <w:ind w:firstLineChars="200" w:firstLine="482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C13D24">
              <w:rPr>
                <w:rFonts w:ascii="Times New Roman" w:hAnsi="Times New Roman"/>
                <w:b/>
                <w:sz w:val="24"/>
                <w:szCs w:val="24"/>
              </w:rPr>
              <w:t>本公司及</w:t>
            </w:r>
            <w:r w:rsidR="00B007BF" w:rsidRPr="00C13D24">
              <w:rPr>
                <w:rFonts w:ascii="Times New Roman" w:hAnsi="Times New Roman"/>
                <w:b/>
                <w:sz w:val="24"/>
                <w:szCs w:val="24"/>
              </w:rPr>
              <w:t>监</w:t>
            </w:r>
            <w:r w:rsidRPr="00C13D24">
              <w:rPr>
                <w:rFonts w:ascii="Times New Roman" w:hAnsi="Times New Roman"/>
                <w:b/>
                <w:sz w:val="24"/>
                <w:szCs w:val="24"/>
              </w:rPr>
              <w:t>事会全体成员保证信息披露</w:t>
            </w:r>
            <w:r w:rsidR="00AA69B5" w:rsidRPr="00C13D24">
              <w:rPr>
                <w:rFonts w:ascii="Times New Roman" w:hAnsi="Times New Roman"/>
                <w:b/>
                <w:sz w:val="24"/>
                <w:szCs w:val="24"/>
              </w:rPr>
              <w:t>内容</w:t>
            </w:r>
            <w:r w:rsidRPr="00C13D24">
              <w:rPr>
                <w:rFonts w:ascii="Times New Roman" w:hAnsi="Times New Roman"/>
                <w:b/>
                <w:sz w:val="24"/>
                <w:szCs w:val="24"/>
              </w:rPr>
              <w:t>的</w:t>
            </w:r>
            <w:r w:rsidR="00AA69B5" w:rsidRPr="00C13D24">
              <w:rPr>
                <w:rFonts w:ascii="Times New Roman" w:hAnsi="Times New Roman"/>
                <w:b/>
                <w:sz w:val="24"/>
                <w:szCs w:val="24"/>
              </w:rPr>
              <w:t>真实、准确和</w:t>
            </w:r>
            <w:r w:rsidRPr="00C13D24">
              <w:rPr>
                <w:rFonts w:ascii="Times New Roman" w:hAnsi="Times New Roman"/>
                <w:b/>
                <w:sz w:val="24"/>
                <w:szCs w:val="24"/>
              </w:rPr>
              <w:t>完整，没有虚假记载、误导性陈述或重大遗漏。</w:t>
            </w:r>
          </w:p>
        </w:tc>
      </w:tr>
    </w:tbl>
    <w:p w14:paraId="5AADB767" w14:textId="77777777" w:rsidR="009C41E5" w:rsidRPr="00C13D24" w:rsidRDefault="009C41E5" w:rsidP="001F28BB">
      <w:pPr>
        <w:pStyle w:val="Default"/>
        <w:adjustRightInd/>
        <w:rPr>
          <w:rFonts w:ascii="Times New Roman" w:cs="Times New Roman"/>
        </w:rPr>
      </w:pPr>
    </w:p>
    <w:p w14:paraId="5561CD66" w14:textId="77777777" w:rsidR="00AB282A" w:rsidRPr="00C13D24" w:rsidRDefault="00AB282A" w:rsidP="001F28BB">
      <w:pPr>
        <w:pStyle w:val="1"/>
        <w:spacing w:line="360" w:lineRule="auto"/>
        <w:ind w:firstLine="482"/>
        <w:outlineLvl w:val="0"/>
        <w:rPr>
          <w:rFonts w:ascii="Times New Roman" w:hAnsi="Times New Roman"/>
          <w:b/>
          <w:sz w:val="24"/>
          <w:szCs w:val="24"/>
        </w:rPr>
      </w:pPr>
      <w:r w:rsidRPr="00C13D24">
        <w:rPr>
          <w:rFonts w:ascii="Times New Roman" w:hAnsi="Times New Roman"/>
          <w:b/>
          <w:sz w:val="24"/>
          <w:szCs w:val="24"/>
        </w:rPr>
        <w:t>一、</w:t>
      </w:r>
      <w:r w:rsidR="00AA69B5" w:rsidRPr="00C13D24">
        <w:rPr>
          <w:rFonts w:ascii="Times New Roman" w:hAnsi="Times New Roman"/>
          <w:b/>
          <w:sz w:val="24"/>
          <w:szCs w:val="24"/>
        </w:rPr>
        <w:t>监事会</w:t>
      </w:r>
      <w:r w:rsidRPr="00C13D24">
        <w:rPr>
          <w:rFonts w:ascii="Times New Roman" w:hAnsi="Times New Roman"/>
          <w:b/>
          <w:sz w:val="24"/>
          <w:szCs w:val="24"/>
        </w:rPr>
        <w:t>会议召开情况</w:t>
      </w:r>
    </w:p>
    <w:p w14:paraId="241199DF" w14:textId="2040C54E" w:rsidR="009C41E5" w:rsidRPr="00C13D24" w:rsidRDefault="0034181D" w:rsidP="001F28BB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13D24">
        <w:rPr>
          <w:rFonts w:ascii="Times New Roman" w:hAnsi="Times New Roman"/>
          <w:sz w:val="24"/>
          <w:szCs w:val="24"/>
        </w:rPr>
        <w:t>浙江我武生物科技股份有限公司（</w:t>
      </w:r>
      <w:r w:rsidR="000D4B5D" w:rsidRPr="00C13D24">
        <w:rPr>
          <w:rFonts w:ascii="Times New Roman" w:hAnsi="Times New Roman"/>
          <w:sz w:val="24"/>
          <w:szCs w:val="24"/>
        </w:rPr>
        <w:t>以</w:t>
      </w:r>
      <w:r w:rsidRPr="00C13D24">
        <w:rPr>
          <w:rFonts w:ascii="Times New Roman" w:hAnsi="Times New Roman"/>
          <w:sz w:val="24"/>
          <w:szCs w:val="24"/>
        </w:rPr>
        <w:t>下</w:t>
      </w:r>
      <w:r w:rsidR="000D4B5D" w:rsidRPr="00C13D24">
        <w:rPr>
          <w:rFonts w:ascii="Times New Roman" w:hAnsi="Times New Roman"/>
          <w:sz w:val="24"/>
          <w:szCs w:val="24"/>
        </w:rPr>
        <w:t>简</w:t>
      </w:r>
      <w:r w:rsidRPr="00C13D24">
        <w:rPr>
          <w:rFonts w:ascii="Times New Roman" w:hAnsi="Times New Roman"/>
          <w:sz w:val="24"/>
          <w:szCs w:val="24"/>
        </w:rPr>
        <w:t>称</w:t>
      </w:r>
      <w:r w:rsidR="00762F51" w:rsidRPr="00C13D24">
        <w:rPr>
          <w:rFonts w:asciiTheme="minorEastAsia" w:eastAsiaTheme="minorEastAsia" w:hAnsiTheme="minorEastAsia"/>
          <w:sz w:val="24"/>
          <w:szCs w:val="24"/>
        </w:rPr>
        <w:t>“</w:t>
      </w:r>
      <w:r w:rsidRPr="00C13D24">
        <w:rPr>
          <w:rFonts w:ascii="Times New Roman" w:hAnsi="Times New Roman"/>
          <w:sz w:val="24"/>
          <w:szCs w:val="24"/>
        </w:rPr>
        <w:t>公司</w:t>
      </w:r>
      <w:r w:rsidR="00762F51" w:rsidRPr="00C13D24">
        <w:rPr>
          <w:rFonts w:asciiTheme="minorEastAsia" w:eastAsiaTheme="minorEastAsia" w:hAnsiTheme="minorEastAsia"/>
          <w:sz w:val="24"/>
          <w:szCs w:val="24"/>
        </w:rPr>
        <w:t>”</w:t>
      </w:r>
      <w:r w:rsidRPr="00C13D24">
        <w:rPr>
          <w:rFonts w:ascii="Times New Roman" w:hAnsi="Times New Roman"/>
          <w:sz w:val="24"/>
          <w:szCs w:val="24"/>
        </w:rPr>
        <w:t>）第</w:t>
      </w:r>
      <w:r w:rsidR="008C05AF" w:rsidRPr="00C13D24">
        <w:rPr>
          <w:rFonts w:ascii="Times New Roman" w:hAnsi="Times New Roman"/>
          <w:sz w:val="24"/>
          <w:szCs w:val="24"/>
        </w:rPr>
        <w:t>四</w:t>
      </w:r>
      <w:r w:rsidRPr="00C13D24">
        <w:rPr>
          <w:rFonts w:ascii="Times New Roman" w:hAnsi="Times New Roman"/>
          <w:sz w:val="24"/>
          <w:szCs w:val="24"/>
        </w:rPr>
        <w:t>届</w:t>
      </w:r>
      <w:r w:rsidR="00B007BF" w:rsidRPr="00C13D24">
        <w:rPr>
          <w:rFonts w:ascii="Times New Roman" w:hAnsi="Times New Roman"/>
          <w:sz w:val="24"/>
          <w:szCs w:val="24"/>
        </w:rPr>
        <w:t>监</w:t>
      </w:r>
      <w:r w:rsidR="008C05AF" w:rsidRPr="00C13D24">
        <w:rPr>
          <w:rFonts w:ascii="Times New Roman" w:hAnsi="Times New Roman"/>
          <w:sz w:val="24"/>
          <w:szCs w:val="24"/>
        </w:rPr>
        <w:t>事会第</w:t>
      </w:r>
      <w:r w:rsidR="00802CD6" w:rsidRPr="00C13D24">
        <w:rPr>
          <w:rFonts w:ascii="Times New Roman" w:hAnsi="Times New Roman" w:hint="eastAsia"/>
          <w:sz w:val="24"/>
          <w:szCs w:val="24"/>
        </w:rPr>
        <w:t>十</w:t>
      </w:r>
      <w:r w:rsidR="00093021" w:rsidRPr="00C13D24">
        <w:rPr>
          <w:rFonts w:ascii="Times New Roman" w:hAnsi="Times New Roman"/>
          <w:sz w:val="24"/>
          <w:szCs w:val="24"/>
        </w:rPr>
        <w:t>次会议通知</w:t>
      </w:r>
      <w:r w:rsidRPr="006A4D1F">
        <w:rPr>
          <w:rFonts w:ascii="Times New Roman" w:hAnsi="Times New Roman"/>
          <w:sz w:val="24"/>
          <w:szCs w:val="24"/>
        </w:rPr>
        <w:t>于</w:t>
      </w:r>
      <w:r w:rsidR="002F1B65" w:rsidRPr="006A4D1F">
        <w:rPr>
          <w:rFonts w:ascii="Times New Roman" w:hAnsi="Times New Roman"/>
          <w:sz w:val="24"/>
          <w:szCs w:val="24"/>
        </w:rPr>
        <w:t>202</w:t>
      </w:r>
      <w:r w:rsidR="00802CD6" w:rsidRPr="006A4D1F">
        <w:rPr>
          <w:rFonts w:ascii="Times New Roman" w:hAnsi="Times New Roman"/>
          <w:sz w:val="24"/>
          <w:szCs w:val="24"/>
        </w:rPr>
        <w:t>1</w:t>
      </w:r>
      <w:r w:rsidRPr="006A4D1F">
        <w:rPr>
          <w:rFonts w:ascii="Times New Roman" w:hAnsi="Times New Roman"/>
          <w:sz w:val="24"/>
          <w:szCs w:val="24"/>
        </w:rPr>
        <w:t>年</w:t>
      </w:r>
      <w:r w:rsidR="00802CD6" w:rsidRPr="006A4D1F">
        <w:rPr>
          <w:rFonts w:ascii="Times New Roman" w:hAnsi="Times New Roman"/>
          <w:sz w:val="24"/>
          <w:szCs w:val="24"/>
        </w:rPr>
        <w:t>4</w:t>
      </w:r>
      <w:r w:rsidRPr="006A4D1F">
        <w:rPr>
          <w:rFonts w:ascii="Times New Roman" w:hAnsi="Times New Roman"/>
          <w:sz w:val="24"/>
          <w:szCs w:val="24"/>
        </w:rPr>
        <w:t>月</w:t>
      </w:r>
      <w:r w:rsidR="00AE6092" w:rsidRPr="006A4D1F">
        <w:rPr>
          <w:rFonts w:ascii="Times New Roman" w:hAnsi="Times New Roman"/>
          <w:sz w:val="24"/>
          <w:szCs w:val="24"/>
        </w:rPr>
        <w:t>16</w:t>
      </w:r>
      <w:r w:rsidR="00900A32" w:rsidRPr="006A4D1F">
        <w:rPr>
          <w:rFonts w:ascii="Times New Roman" w:hAnsi="Times New Roman"/>
          <w:sz w:val="24"/>
          <w:szCs w:val="24"/>
        </w:rPr>
        <w:t>日以邮件方式发出。</w:t>
      </w:r>
      <w:r w:rsidRPr="006A4D1F">
        <w:rPr>
          <w:rFonts w:ascii="Times New Roman" w:hAnsi="Times New Roman"/>
          <w:sz w:val="24"/>
          <w:szCs w:val="24"/>
        </w:rPr>
        <w:t>会议于</w:t>
      </w:r>
      <w:r w:rsidR="008E6171" w:rsidRPr="006A4D1F">
        <w:rPr>
          <w:rFonts w:ascii="Times New Roman" w:hAnsi="Times New Roman"/>
          <w:sz w:val="24"/>
          <w:szCs w:val="24"/>
        </w:rPr>
        <w:t>20</w:t>
      </w:r>
      <w:r w:rsidR="006E0B3B" w:rsidRPr="006A4D1F">
        <w:rPr>
          <w:rFonts w:ascii="Times New Roman" w:hAnsi="Times New Roman"/>
          <w:sz w:val="24"/>
          <w:szCs w:val="24"/>
        </w:rPr>
        <w:t>2</w:t>
      </w:r>
      <w:r w:rsidR="00802CD6" w:rsidRPr="006A4D1F">
        <w:rPr>
          <w:rFonts w:ascii="Times New Roman" w:hAnsi="Times New Roman"/>
          <w:sz w:val="24"/>
          <w:szCs w:val="24"/>
        </w:rPr>
        <w:t>1</w:t>
      </w:r>
      <w:r w:rsidRPr="006A4D1F">
        <w:rPr>
          <w:rFonts w:ascii="Times New Roman" w:hAnsi="Times New Roman"/>
          <w:sz w:val="24"/>
          <w:szCs w:val="24"/>
        </w:rPr>
        <w:t>年</w:t>
      </w:r>
      <w:r w:rsidR="00802CD6" w:rsidRPr="006A4D1F">
        <w:rPr>
          <w:rFonts w:ascii="Times New Roman" w:hAnsi="Times New Roman"/>
          <w:sz w:val="24"/>
          <w:szCs w:val="24"/>
        </w:rPr>
        <w:t>4</w:t>
      </w:r>
      <w:r w:rsidRPr="006A4D1F">
        <w:rPr>
          <w:rFonts w:ascii="Times New Roman" w:hAnsi="Times New Roman"/>
          <w:sz w:val="24"/>
          <w:szCs w:val="24"/>
        </w:rPr>
        <w:t>月</w:t>
      </w:r>
      <w:r w:rsidR="003405D9" w:rsidRPr="006A4D1F">
        <w:rPr>
          <w:rFonts w:ascii="Times New Roman" w:hAnsi="Times New Roman"/>
          <w:sz w:val="24"/>
          <w:szCs w:val="24"/>
        </w:rPr>
        <w:t>2</w:t>
      </w:r>
      <w:r w:rsidR="00802CD6" w:rsidRPr="006A4D1F">
        <w:rPr>
          <w:rFonts w:ascii="Times New Roman" w:hAnsi="Times New Roman"/>
          <w:sz w:val="24"/>
          <w:szCs w:val="24"/>
        </w:rPr>
        <w:t>7</w:t>
      </w:r>
      <w:r w:rsidR="008C05AF" w:rsidRPr="006A4D1F">
        <w:rPr>
          <w:rFonts w:ascii="Times New Roman" w:hAnsi="Times New Roman"/>
          <w:sz w:val="24"/>
          <w:szCs w:val="24"/>
        </w:rPr>
        <w:t>日</w:t>
      </w:r>
      <w:r w:rsidR="00F60EC3" w:rsidRPr="006A4D1F">
        <w:rPr>
          <w:rFonts w:ascii="Times New Roman" w:hAnsi="Times New Roman"/>
          <w:sz w:val="24"/>
          <w:szCs w:val="24"/>
        </w:rPr>
        <w:t>在</w:t>
      </w:r>
      <w:r w:rsidR="008800E3" w:rsidRPr="006A4D1F">
        <w:rPr>
          <w:rFonts w:ascii="Times New Roman" w:hAnsi="Times New Roman"/>
          <w:sz w:val="24"/>
          <w:szCs w:val="24"/>
        </w:rPr>
        <w:t>公司上海分公司会议室（</w:t>
      </w:r>
      <w:proofErr w:type="gramStart"/>
      <w:r w:rsidR="008800E3" w:rsidRPr="006A4D1F">
        <w:rPr>
          <w:rFonts w:ascii="Times New Roman" w:hAnsi="Times New Roman"/>
          <w:sz w:val="24"/>
          <w:szCs w:val="24"/>
        </w:rPr>
        <w:t>上海市钦江路</w:t>
      </w:r>
      <w:proofErr w:type="gramEnd"/>
      <w:r w:rsidR="008800E3" w:rsidRPr="006A4D1F">
        <w:rPr>
          <w:rFonts w:ascii="Times New Roman" w:hAnsi="Times New Roman"/>
          <w:sz w:val="24"/>
          <w:szCs w:val="24"/>
        </w:rPr>
        <w:t>333</w:t>
      </w:r>
      <w:r w:rsidR="008800E3" w:rsidRPr="006A4D1F">
        <w:rPr>
          <w:rFonts w:ascii="Times New Roman" w:hAnsi="Times New Roman"/>
          <w:sz w:val="24"/>
          <w:szCs w:val="24"/>
        </w:rPr>
        <w:t>号</w:t>
      </w:r>
      <w:r w:rsidR="008800E3" w:rsidRPr="006A4D1F">
        <w:rPr>
          <w:rFonts w:ascii="Times New Roman" w:hAnsi="Times New Roman"/>
          <w:sz w:val="24"/>
          <w:szCs w:val="24"/>
        </w:rPr>
        <w:t>40</w:t>
      </w:r>
      <w:r w:rsidR="008800E3" w:rsidRPr="006A4D1F">
        <w:rPr>
          <w:rFonts w:ascii="Times New Roman" w:hAnsi="Times New Roman"/>
          <w:sz w:val="24"/>
          <w:szCs w:val="24"/>
        </w:rPr>
        <w:t>号楼</w:t>
      </w:r>
      <w:r w:rsidR="008800E3" w:rsidRPr="006A4D1F">
        <w:rPr>
          <w:rFonts w:ascii="Times New Roman" w:hAnsi="Times New Roman"/>
          <w:sz w:val="24"/>
          <w:szCs w:val="24"/>
        </w:rPr>
        <w:t>5</w:t>
      </w:r>
      <w:r w:rsidR="008800E3" w:rsidRPr="006A4D1F">
        <w:rPr>
          <w:rFonts w:ascii="Times New Roman" w:hAnsi="Times New Roman"/>
          <w:sz w:val="24"/>
          <w:szCs w:val="24"/>
        </w:rPr>
        <w:t>楼）</w:t>
      </w:r>
      <w:r w:rsidR="00B32A0C" w:rsidRPr="006A4D1F">
        <w:rPr>
          <w:rFonts w:ascii="Times New Roman" w:hAnsi="Times New Roman"/>
          <w:sz w:val="24"/>
          <w:szCs w:val="24"/>
        </w:rPr>
        <w:t>以现场</w:t>
      </w:r>
      <w:r w:rsidR="0045636D" w:rsidRPr="006A4D1F">
        <w:rPr>
          <w:rFonts w:ascii="Times New Roman" w:hAnsi="Times New Roman"/>
          <w:sz w:val="24"/>
          <w:szCs w:val="24"/>
        </w:rPr>
        <w:t>方式</w:t>
      </w:r>
      <w:r w:rsidR="00BB1181" w:rsidRPr="006A4D1F">
        <w:rPr>
          <w:rFonts w:ascii="Times New Roman" w:hAnsi="Times New Roman"/>
          <w:sz w:val="24"/>
          <w:szCs w:val="24"/>
        </w:rPr>
        <w:t>召开。</w:t>
      </w:r>
      <w:r w:rsidR="00AA3E37" w:rsidRPr="006A4D1F">
        <w:rPr>
          <w:rFonts w:ascii="Times New Roman" w:hAnsi="Times New Roman"/>
          <w:sz w:val="24"/>
          <w:szCs w:val="24"/>
        </w:rPr>
        <w:t>会议</w:t>
      </w:r>
      <w:r w:rsidR="004136B8" w:rsidRPr="006A4D1F">
        <w:rPr>
          <w:rFonts w:ascii="Times New Roman" w:hAnsi="Times New Roman"/>
          <w:sz w:val="24"/>
          <w:szCs w:val="24"/>
        </w:rPr>
        <w:t>应出席</w:t>
      </w:r>
      <w:r w:rsidR="00B007BF" w:rsidRPr="00C13D24">
        <w:rPr>
          <w:rFonts w:ascii="Times New Roman" w:hAnsi="Times New Roman"/>
          <w:sz w:val="24"/>
          <w:szCs w:val="24"/>
        </w:rPr>
        <w:t>监</w:t>
      </w:r>
      <w:r w:rsidRPr="00C13D24">
        <w:rPr>
          <w:rFonts w:ascii="Times New Roman" w:hAnsi="Times New Roman"/>
          <w:sz w:val="24"/>
          <w:szCs w:val="24"/>
        </w:rPr>
        <w:t>事</w:t>
      </w:r>
      <w:r w:rsidR="00B007BF" w:rsidRPr="00C13D24">
        <w:rPr>
          <w:rFonts w:ascii="Times New Roman" w:hAnsi="Times New Roman"/>
          <w:sz w:val="24"/>
          <w:szCs w:val="24"/>
        </w:rPr>
        <w:t>3</w:t>
      </w:r>
      <w:r w:rsidR="004136B8" w:rsidRPr="00C13D24">
        <w:rPr>
          <w:rFonts w:ascii="Times New Roman" w:hAnsi="Times New Roman"/>
          <w:sz w:val="24"/>
          <w:szCs w:val="24"/>
        </w:rPr>
        <w:t>人，实际出席</w:t>
      </w:r>
      <w:r w:rsidR="00B007BF" w:rsidRPr="00C13D24">
        <w:rPr>
          <w:rFonts w:ascii="Times New Roman" w:hAnsi="Times New Roman"/>
          <w:sz w:val="24"/>
          <w:szCs w:val="24"/>
        </w:rPr>
        <w:t>监</w:t>
      </w:r>
      <w:r w:rsidRPr="00C13D24">
        <w:rPr>
          <w:rFonts w:ascii="Times New Roman" w:hAnsi="Times New Roman"/>
          <w:sz w:val="24"/>
          <w:szCs w:val="24"/>
        </w:rPr>
        <w:t>事</w:t>
      </w:r>
      <w:r w:rsidR="00B007BF" w:rsidRPr="00C13D24">
        <w:rPr>
          <w:rFonts w:ascii="Times New Roman" w:hAnsi="Times New Roman"/>
          <w:sz w:val="24"/>
          <w:szCs w:val="24"/>
        </w:rPr>
        <w:t>3</w:t>
      </w:r>
      <w:r w:rsidRPr="00C13D24">
        <w:rPr>
          <w:rFonts w:ascii="Times New Roman" w:hAnsi="Times New Roman"/>
          <w:sz w:val="24"/>
          <w:szCs w:val="24"/>
        </w:rPr>
        <w:t>人。</w:t>
      </w:r>
      <w:r w:rsidR="00AA3E37" w:rsidRPr="00C13D24">
        <w:rPr>
          <w:rFonts w:ascii="Times New Roman" w:hAnsi="Times New Roman"/>
          <w:sz w:val="24"/>
          <w:szCs w:val="24"/>
        </w:rPr>
        <w:t>会议由监事会主席金桃女士召集并主持，公司</w:t>
      </w:r>
      <w:r w:rsidR="00802CD6" w:rsidRPr="00C13D24">
        <w:rPr>
          <w:rFonts w:ascii="Times New Roman" w:hAnsi="Times New Roman" w:hint="eastAsia"/>
          <w:sz w:val="24"/>
          <w:szCs w:val="24"/>
        </w:rPr>
        <w:t>董事会秘书</w:t>
      </w:r>
      <w:r w:rsidR="00AA3E37" w:rsidRPr="00C13D24">
        <w:rPr>
          <w:rFonts w:ascii="Times New Roman" w:hAnsi="Times New Roman"/>
          <w:sz w:val="24"/>
          <w:szCs w:val="24"/>
        </w:rPr>
        <w:t>列席了会议。</w:t>
      </w:r>
      <w:r w:rsidR="00F60EC3" w:rsidRPr="00C13D24">
        <w:rPr>
          <w:rFonts w:ascii="Times New Roman" w:hAnsi="Times New Roman"/>
          <w:sz w:val="24"/>
          <w:szCs w:val="24"/>
        </w:rPr>
        <w:t>本次会议的召集、召开符合《中华</w:t>
      </w:r>
      <w:r w:rsidR="00AA3E37" w:rsidRPr="00C13D24">
        <w:rPr>
          <w:rFonts w:ascii="Times New Roman" w:hAnsi="Times New Roman"/>
          <w:sz w:val="24"/>
          <w:szCs w:val="24"/>
        </w:rPr>
        <w:t>人民共和国公司法》等有关法律、行政法规、部门规章、规范性文件和</w:t>
      </w:r>
      <w:r w:rsidR="0049294D">
        <w:rPr>
          <w:rFonts w:ascii="Times New Roman" w:hAnsi="Times New Roman" w:hint="eastAsia"/>
          <w:sz w:val="24"/>
          <w:szCs w:val="24"/>
        </w:rPr>
        <w:t>《</w:t>
      </w:r>
      <w:r w:rsidR="00AA3E37" w:rsidRPr="00C13D24">
        <w:rPr>
          <w:rFonts w:ascii="Times New Roman" w:hAnsi="Times New Roman"/>
          <w:sz w:val="24"/>
          <w:szCs w:val="24"/>
        </w:rPr>
        <w:t>公司章程</w:t>
      </w:r>
      <w:r w:rsidR="0049294D">
        <w:rPr>
          <w:rFonts w:ascii="Times New Roman" w:hAnsi="Times New Roman" w:hint="eastAsia"/>
          <w:sz w:val="24"/>
          <w:szCs w:val="24"/>
        </w:rPr>
        <w:t>》</w:t>
      </w:r>
      <w:r w:rsidR="00AA3E37" w:rsidRPr="00C13D24">
        <w:rPr>
          <w:rFonts w:ascii="Times New Roman" w:hAnsi="Times New Roman"/>
          <w:sz w:val="24"/>
          <w:szCs w:val="24"/>
        </w:rPr>
        <w:t>的</w:t>
      </w:r>
      <w:r w:rsidR="00F60EC3" w:rsidRPr="00C13D24">
        <w:rPr>
          <w:rFonts w:ascii="Times New Roman" w:hAnsi="Times New Roman"/>
          <w:sz w:val="24"/>
          <w:szCs w:val="24"/>
        </w:rPr>
        <w:t>规定。</w:t>
      </w:r>
    </w:p>
    <w:p w14:paraId="5248D55B" w14:textId="77777777" w:rsidR="00AB282A" w:rsidRPr="00C13D24" w:rsidRDefault="00AB282A" w:rsidP="001F28BB">
      <w:pPr>
        <w:pStyle w:val="1"/>
        <w:spacing w:line="360" w:lineRule="auto"/>
        <w:ind w:firstLine="482"/>
        <w:outlineLvl w:val="0"/>
        <w:rPr>
          <w:rFonts w:ascii="Times New Roman" w:hAnsi="Times New Roman"/>
          <w:b/>
          <w:sz w:val="24"/>
          <w:szCs w:val="24"/>
        </w:rPr>
      </w:pPr>
      <w:r w:rsidRPr="00C13D24">
        <w:rPr>
          <w:rFonts w:ascii="Times New Roman" w:hAnsi="Times New Roman"/>
          <w:b/>
          <w:sz w:val="24"/>
          <w:szCs w:val="24"/>
        </w:rPr>
        <w:t>二、</w:t>
      </w:r>
      <w:r w:rsidR="00AA3E37" w:rsidRPr="00C13D24">
        <w:rPr>
          <w:rFonts w:ascii="Times New Roman" w:hAnsi="Times New Roman"/>
          <w:b/>
          <w:sz w:val="24"/>
          <w:szCs w:val="24"/>
        </w:rPr>
        <w:t>监事会</w:t>
      </w:r>
      <w:r w:rsidRPr="00C13D24">
        <w:rPr>
          <w:rFonts w:ascii="Times New Roman" w:hAnsi="Times New Roman"/>
          <w:b/>
          <w:sz w:val="24"/>
          <w:szCs w:val="24"/>
        </w:rPr>
        <w:t>会议审议情况</w:t>
      </w:r>
    </w:p>
    <w:p w14:paraId="4F2DD9A0" w14:textId="77777777" w:rsidR="000269FB" w:rsidRPr="00C13D24" w:rsidRDefault="000269FB" w:rsidP="001F28BB">
      <w:pPr>
        <w:pStyle w:val="1"/>
        <w:spacing w:line="360" w:lineRule="auto"/>
        <w:ind w:firstLine="480"/>
        <w:outlineLvl w:val="0"/>
        <w:rPr>
          <w:rFonts w:ascii="Times New Roman" w:hAnsi="Times New Roman"/>
          <w:sz w:val="24"/>
          <w:szCs w:val="24"/>
        </w:rPr>
      </w:pPr>
      <w:r w:rsidRPr="00C13D24">
        <w:rPr>
          <w:rFonts w:ascii="Times New Roman" w:hAnsi="Times New Roman"/>
          <w:sz w:val="24"/>
          <w:szCs w:val="24"/>
        </w:rPr>
        <w:t>经与会监事认真审议，通过如下决议：</w:t>
      </w:r>
    </w:p>
    <w:p w14:paraId="2D02B999" w14:textId="77777777" w:rsidR="00AA3E37" w:rsidRPr="00C13D24" w:rsidRDefault="00DC270F" w:rsidP="001F28BB">
      <w:pPr>
        <w:pStyle w:val="ae"/>
        <w:numPr>
          <w:ilvl w:val="0"/>
          <w:numId w:val="4"/>
        </w:numPr>
        <w:spacing w:line="360" w:lineRule="auto"/>
        <w:ind w:firstLineChars="0"/>
        <w:outlineLvl w:val="0"/>
        <w:rPr>
          <w:rFonts w:ascii="Times New Roman" w:hAnsi="Times New Roman"/>
          <w:b/>
          <w:sz w:val="24"/>
          <w:szCs w:val="24"/>
        </w:rPr>
      </w:pPr>
      <w:r w:rsidRPr="00C13D24">
        <w:rPr>
          <w:rFonts w:ascii="Times New Roman" w:hAnsi="Times New Roman"/>
          <w:b/>
          <w:sz w:val="24"/>
          <w:szCs w:val="24"/>
        </w:rPr>
        <w:t>审议通过</w:t>
      </w:r>
      <w:r w:rsidR="00AA3E37" w:rsidRPr="00C13D24">
        <w:rPr>
          <w:rFonts w:ascii="Times New Roman" w:hAnsi="Times New Roman"/>
          <w:b/>
          <w:sz w:val="24"/>
          <w:szCs w:val="24"/>
        </w:rPr>
        <w:t>《</w:t>
      </w:r>
      <w:r w:rsidRPr="00C13D24">
        <w:rPr>
          <w:rFonts w:ascii="Times New Roman" w:hAnsi="Times New Roman"/>
          <w:b/>
          <w:sz w:val="24"/>
          <w:szCs w:val="24"/>
        </w:rPr>
        <w:t>公司</w:t>
      </w:r>
      <w:r w:rsidR="00802CD6" w:rsidRPr="00C13D24">
        <w:rPr>
          <w:rFonts w:ascii="Times New Roman" w:hAnsi="Times New Roman"/>
          <w:b/>
          <w:sz w:val="24"/>
          <w:szCs w:val="24"/>
        </w:rPr>
        <w:t>2020</w:t>
      </w:r>
      <w:r w:rsidRPr="00C13D24">
        <w:rPr>
          <w:rFonts w:ascii="Times New Roman" w:hAnsi="Times New Roman"/>
          <w:b/>
          <w:sz w:val="24"/>
          <w:szCs w:val="24"/>
        </w:rPr>
        <w:t>年年度报告及其摘要</w:t>
      </w:r>
      <w:r w:rsidR="00AA3E37" w:rsidRPr="00C13D24">
        <w:rPr>
          <w:rFonts w:ascii="Times New Roman" w:hAnsi="Times New Roman"/>
          <w:b/>
          <w:sz w:val="24"/>
          <w:szCs w:val="24"/>
        </w:rPr>
        <w:t>》</w:t>
      </w:r>
    </w:p>
    <w:p w14:paraId="5C9700B1" w14:textId="576FD65F" w:rsidR="007A0C9B" w:rsidRDefault="007A0C9B" w:rsidP="001F28BB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bookmarkStart w:id="0" w:name="OLE_LINK1"/>
      <w:bookmarkStart w:id="1" w:name="OLE_LINK2"/>
      <w:r w:rsidRPr="00C13D24">
        <w:rPr>
          <w:rFonts w:ascii="Times New Roman" w:hAnsi="Times New Roman" w:hint="eastAsia"/>
          <w:sz w:val="24"/>
          <w:szCs w:val="24"/>
        </w:rPr>
        <w:t>经审核，监事会认为董事会编制和审核的《公司</w:t>
      </w:r>
      <w:r w:rsidR="00802CD6" w:rsidRPr="00C13D24">
        <w:rPr>
          <w:rFonts w:ascii="Times New Roman" w:hAnsi="Times New Roman"/>
          <w:sz w:val="24"/>
          <w:szCs w:val="24"/>
        </w:rPr>
        <w:t>2020</w:t>
      </w:r>
      <w:r w:rsidRPr="00C13D24">
        <w:rPr>
          <w:rFonts w:ascii="Times New Roman" w:hAnsi="Times New Roman" w:hint="eastAsia"/>
          <w:sz w:val="24"/>
          <w:szCs w:val="24"/>
        </w:rPr>
        <w:t>年年度报告》及《公司</w:t>
      </w:r>
      <w:r w:rsidR="00802CD6" w:rsidRPr="00C13D24">
        <w:rPr>
          <w:rFonts w:ascii="Times New Roman" w:hAnsi="Times New Roman"/>
          <w:sz w:val="24"/>
          <w:szCs w:val="24"/>
        </w:rPr>
        <w:t>2020</w:t>
      </w:r>
      <w:r w:rsidRPr="00C13D24">
        <w:rPr>
          <w:rFonts w:ascii="Times New Roman" w:hAnsi="Times New Roman" w:hint="eastAsia"/>
          <w:sz w:val="24"/>
          <w:szCs w:val="24"/>
        </w:rPr>
        <w:t>年年度报告摘要》的程序符合法律、行政法规和中国证监会的规定，报告内容真实、准确、完整地反映了公司的实际情况，不存在任何虚假记载、误导性陈述或者重大遗漏。</w:t>
      </w:r>
    </w:p>
    <w:p w14:paraId="2D69C1C5" w14:textId="71D5A376" w:rsidR="00875CC2" w:rsidRPr="00C13D24" w:rsidRDefault="00875CC2" w:rsidP="001F28BB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875CC2">
        <w:rPr>
          <w:rFonts w:ascii="Times New Roman" w:hAnsi="宋体" w:hint="eastAsia"/>
          <w:sz w:val="24"/>
          <w:szCs w:val="24"/>
        </w:rPr>
        <w:t>具体内容详见公司在中国证监会创业板指定信息披露网站</w:t>
      </w:r>
      <w:r w:rsidR="00D07A89">
        <w:rPr>
          <w:rFonts w:ascii="Times New Roman" w:hAnsi="Times New Roman" w:hint="eastAsia"/>
          <w:sz w:val="24"/>
          <w:szCs w:val="24"/>
        </w:rPr>
        <w:t>巨潮</w:t>
      </w:r>
      <w:r w:rsidR="00D07A89">
        <w:rPr>
          <w:rFonts w:ascii="Times New Roman" w:hAnsi="Times New Roman"/>
          <w:sz w:val="24"/>
          <w:szCs w:val="24"/>
        </w:rPr>
        <w:t>资讯网</w:t>
      </w:r>
      <w:r w:rsidRPr="00875CC2">
        <w:rPr>
          <w:rFonts w:ascii="Times New Roman" w:hAnsi="宋体" w:hint="eastAsia"/>
          <w:sz w:val="24"/>
          <w:szCs w:val="24"/>
        </w:rPr>
        <w:t>（</w:t>
      </w:r>
      <w:r w:rsidRPr="00875CC2">
        <w:rPr>
          <w:rFonts w:ascii="Times New Roman" w:hAnsi="宋体" w:hint="eastAsia"/>
          <w:sz w:val="24"/>
          <w:szCs w:val="24"/>
        </w:rPr>
        <w:t>www.cninfo.com.cn</w:t>
      </w:r>
      <w:r w:rsidRPr="00875CC2">
        <w:rPr>
          <w:rFonts w:ascii="Times New Roman" w:hAnsi="宋体" w:hint="eastAsia"/>
          <w:sz w:val="24"/>
          <w:szCs w:val="24"/>
        </w:rPr>
        <w:t>）同日披露的相关公告</w:t>
      </w:r>
    </w:p>
    <w:p w14:paraId="28026589" w14:textId="77777777" w:rsidR="00AA3E37" w:rsidRDefault="00AA3E37" w:rsidP="001F28BB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C13D24">
        <w:rPr>
          <w:rFonts w:ascii="Times New Roman" w:hAnsi="Times New Roman"/>
          <w:b/>
          <w:sz w:val="24"/>
          <w:szCs w:val="24"/>
        </w:rPr>
        <w:t>表决结果：赞成</w:t>
      </w:r>
      <w:r w:rsidR="00583ADB"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>3</w:t>
      </w:r>
      <w:r w:rsidR="00583ADB" w:rsidRPr="00C13D24">
        <w:rPr>
          <w:rFonts w:ascii="Times New Roman" w:hAnsi="Times New Roman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>票；反对</w:t>
      </w:r>
      <w:r w:rsidR="00583ADB"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>0</w:t>
      </w:r>
      <w:r w:rsidR="00583ADB" w:rsidRPr="00C13D24">
        <w:rPr>
          <w:rFonts w:ascii="Times New Roman" w:hAnsi="Times New Roman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>票；弃权</w:t>
      </w:r>
      <w:r w:rsidR="00583ADB"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 xml:space="preserve">0 </w:t>
      </w:r>
      <w:r w:rsidRPr="00C13D24">
        <w:rPr>
          <w:rFonts w:ascii="Times New Roman" w:hAnsi="Times New Roman"/>
          <w:b/>
          <w:sz w:val="24"/>
          <w:szCs w:val="24"/>
        </w:rPr>
        <w:t>票</w:t>
      </w:r>
    </w:p>
    <w:p w14:paraId="59E9C00A" w14:textId="77792BFA" w:rsidR="00562F6D" w:rsidRPr="00C13D24" w:rsidRDefault="00562F6D" w:rsidP="001F28BB">
      <w:pPr>
        <w:spacing w:line="360" w:lineRule="auto"/>
        <w:ind w:firstLineChars="200" w:firstLine="480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宋体" w:hint="eastAsia"/>
          <w:sz w:val="24"/>
          <w:szCs w:val="24"/>
        </w:rPr>
        <w:t>本议案尚需提交公司</w:t>
      </w:r>
      <w:r w:rsidRPr="00CB3288">
        <w:rPr>
          <w:rFonts w:ascii="Times New Roman" w:hAnsi="宋体" w:hint="eastAsia"/>
          <w:sz w:val="24"/>
          <w:szCs w:val="24"/>
        </w:rPr>
        <w:t>20</w:t>
      </w:r>
      <w:r w:rsidRPr="00CB3288">
        <w:rPr>
          <w:rFonts w:ascii="Times New Roman" w:hAnsi="宋体"/>
          <w:sz w:val="24"/>
          <w:szCs w:val="24"/>
        </w:rPr>
        <w:t>20</w:t>
      </w:r>
      <w:r w:rsidRPr="00CB3288">
        <w:rPr>
          <w:rFonts w:ascii="Times New Roman" w:hAnsi="宋体" w:hint="eastAsia"/>
          <w:sz w:val="24"/>
          <w:szCs w:val="24"/>
        </w:rPr>
        <w:t>年年度股东大会审议。</w:t>
      </w:r>
    </w:p>
    <w:p w14:paraId="7EFE0D6F" w14:textId="77777777" w:rsidR="002B382F" w:rsidRPr="00C13D24" w:rsidRDefault="002B382F" w:rsidP="001F28BB">
      <w:pPr>
        <w:pStyle w:val="ae"/>
        <w:numPr>
          <w:ilvl w:val="0"/>
          <w:numId w:val="4"/>
        </w:numPr>
        <w:spacing w:line="360" w:lineRule="auto"/>
        <w:ind w:firstLineChars="0"/>
        <w:outlineLvl w:val="0"/>
        <w:rPr>
          <w:rFonts w:ascii="Times New Roman" w:hAnsi="Times New Roman"/>
          <w:b/>
          <w:sz w:val="24"/>
          <w:szCs w:val="24"/>
        </w:rPr>
      </w:pPr>
      <w:r w:rsidRPr="00C13D24">
        <w:rPr>
          <w:rFonts w:ascii="Times New Roman" w:hAnsi="Times New Roman"/>
          <w:b/>
          <w:sz w:val="24"/>
          <w:szCs w:val="24"/>
        </w:rPr>
        <w:t>审议通过《</w:t>
      </w:r>
      <w:r w:rsidRPr="00C13D24">
        <w:rPr>
          <w:rFonts w:ascii="Times New Roman" w:hAnsi="Times New Roman" w:hint="eastAsia"/>
          <w:b/>
          <w:sz w:val="24"/>
          <w:szCs w:val="24"/>
        </w:rPr>
        <w:t>公司</w:t>
      </w:r>
      <w:r w:rsidR="00802CD6" w:rsidRPr="00C13D24">
        <w:rPr>
          <w:rFonts w:ascii="Times New Roman" w:hAnsi="Times New Roman"/>
          <w:b/>
          <w:sz w:val="24"/>
          <w:szCs w:val="24"/>
        </w:rPr>
        <w:t>2020</w:t>
      </w:r>
      <w:r w:rsidRPr="00C13D24">
        <w:rPr>
          <w:rFonts w:ascii="Times New Roman" w:hAnsi="Times New Roman" w:hint="eastAsia"/>
          <w:b/>
          <w:sz w:val="24"/>
          <w:szCs w:val="24"/>
        </w:rPr>
        <w:t>年度监事会工作报告</w:t>
      </w:r>
      <w:r w:rsidRPr="00C13D24">
        <w:rPr>
          <w:rFonts w:ascii="Times New Roman" w:hAnsi="Times New Roman"/>
          <w:b/>
          <w:sz w:val="24"/>
          <w:szCs w:val="24"/>
        </w:rPr>
        <w:t>》</w:t>
      </w:r>
    </w:p>
    <w:p w14:paraId="73566544" w14:textId="73B9EFC5" w:rsidR="002B382F" w:rsidRPr="00C13D24" w:rsidRDefault="00631EFA" w:rsidP="001F28BB">
      <w:pPr>
        <w:widowControl/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13D24">
        <w:rPr>
          <w:rFonts w:ascii="Times New Roman" w:hAnsi="Times New Roman" w:hint="eastAsia"/>
          <w:sz w:val="24"/>
          <w:szCs w:val="24"/>
        </w:rPr>
        <w:t>20</w:t>
      </w:r>
      <w:r w:rsidR="00C13D24">
        <w:rPr>
          <w:rFonts w:ascii="Times New Roman" w:hAnsi="Times New Roman"/>
          <w:sz w:val="24"/>
          <w:szCs w:val="24"/>
        </w:rPr>
        <w:t>20</w:t>
      </w:r>
      <w:r w:rsidRPr="00C13D24">
        <w:rPr>
          <w:rFonts w:ascii="Times New Roman" w:hAnsi="Times New Roman" w:hint="eastAsia"/>
          <w:sz w:val="24"/>
          <w:szCs w:val="24"/>
        </w:rPr>
        <w:t>年度，公司监事会按照《公司法》、《证券法》、《公司章程》和《监事会议事规则》等有关法律法规的要求，认真履行了有关法律、法规赋予的职权，对公司</w:t>
      </w:r>
      <w:r w:rsidR="00802CD6" w:rsidRPr="00C13D24">
        <w:rPr>
          <w:rFonts w:ascii="Times New Roman" w:hAnsi="Times New Roman" w:hint="eastAsia"/>
          <w:sz w:val="24"/>
          <w:szCs w:val="24"/>
        </w:rPr>
        <w:t>依法</w:t>
      </w:r>
      <w:r w:rsidR="00802CD6" w:rsidRPr="00C13D24">
        <w:rPr>
          <w:rFonts w:ascii="Times New Roman" w:hAnsi="Times New Roman"/>
          <w:sz w:val="24"/>
          <w:szCs w:val="24"/>
        </w:rPr>
        <w:t>运作</w:t>
      </w:r>
      <w:r w:rsidR="00802CD6" w:rsidRPr="00C13D24">
        <w:rPr>
          <w:rFonts w:ascii="Times New Roman" w:hAnsi="Times New Roman"/>
          <w:sz w:val="24"/>
          <w:szCs w:val="24"/>
        </w:rPr>
        <w:lastRenderedPageBreak/>
        <w:t>情况、财务核查情况、</w:t>
      </w:r>
      <w:r w:rsidRPr="00C13D24">
        <w:rPr>
          <w:rFonts w:ascii="Times New Roman" w:hAnsi="Times New Roman" w:hint="eastAsia"/>
          <w:sz w:val="24"/>
          <w:szCs w:val="24"/>
        </w:rPr>
        <w:t>募集资金使用与管理情况以及内部控制自我评价情况</w:t>
      </w:r>
      <w:r w:rsidR="005E5638">
        <w:rPr>
          <w:rFonts w:ascii="Times New Roman" w:hAnsi="Times New Roman" w:hint="eastAsia"/>
          <w:sz w:val="24"/>
          <w:szCs w:val="24"/>
        </w:rPr>
        <w:t>等</w:t>
      </w:r>
      <w:r w:rsidRPr="00C13D24">
        <w:rPr>
          <w:rFonts w:ascii="Times New Roman" w:hAnsi="Times New Roman" w:hint="eastAsia"/>
          <w:sz w:val="24"/>
          <w:szCs w:val="24"/>
        </w:rPr>
        <w:t>进行了检查和监督，切实维护了公司利益和广大中小投资者的权益。</w:t>
      </w:r>
    </w:p>
    <w:p w14:paraId="49142223" w14:textId="729627C3" w:rsidR="00875CC2" w:rsidRDefault="00875CC2" w:rsidP="001F28BB">
      <w:pPr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  <w:r w:rsidRPr="00875CC2">
        <w:rPr>
          <w:rFonts w:ascii="Times New Roman" w:hAnsi="宋体" w:hint="eastAsia"/>
          <w:sz w:val="24"/>
          <w:szCs w:val="24"/>
        </w:rPr>
        <w:t>具体内容详见公司在中国证监会创业板指定信息披露网站</w:t>
      </w:r>
      <w:r w:rsidR="005E5638">
        <w:rPr>
          <w:rFonts w:ascii="Times New Roman" w:hAnsi="Times New Roman" w:hint="eastAsia"/>
          <w:sz w:val="24"/>
          <w:szCs w:val="24"/>
        </w:rPr>
        <w:t>巨潮</w:t>
      </w:r>
      <w:r w:rsidR="005E5638">
        <w:rPr>
          <w:rFonts w:ascii="Times New Roman" w:hAnsi="Times New Roman"/>
          <w:sz w:val="24"/>
          <w:szCs w:val="24"/>
        </w:rPr>
        <w:t>资讯网</w:t>
      </w:r>
      <w:r w:rsidRPr="00875CC2">
        <w:rPr>
          <w:rFonts w:ascii="Times New Roman" w:hAnsi="宋体" w:hint="eastAsia"/>
          <w:sz w:val="24"/>
          <w:szCs w:val="24"/>
        </w:rPr>
        <w:t>（</w:t>
      </w:r>
      <w:r w:rsidRPr="00875CC2">
        <w:rPr>
          <w:rFonts w:ascii="Times New Roman" w:hAnsi="宋体" w:hint="eastAsia"/>
          <w:sz w:val="24"/>
          <w:szCs w:val="24"/>
        </w:rPr>
        <w:t>www.cninfo.com.cn</w:t>
      </w:r>
      <w:r w:rsidRPr="00875CC2">
        <w:rPr>
          <w:rFonts w:ascii="Times New Roman" w:hAnsi="宋体" w:hint="eastAsia"/>
          <w:sz w:val="24"/>
          <w:szCs w:val="24"/>
        </w:rPr>
        <w:t>）同日披露的相关公告。</w:t>
      </w:r>
    </w:p>
    <w:p w14:paraId="12B2BA9B" w14:textId="246E6C1D" w:rsidR="002B382F" w:rsidRDefault="008D1162" w:rsidP="001F28BB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C13D24">
        <w:rPr>
          <w:rFonts w:ascii="Times New Roman" w:hAnsi="Times New Roman"/>
          <w:b/>
          <w:sz w:val="24"/>
          <w:szCs w:val="24"/>
        </w:rPr>
        <w:t>表决结果：赞成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 xml:space="preserve">3 </w:t>
      </w:r>
      <w:r w:rsidRPr="00C13D24">
        <w:rPr>
          <w:rFonts w:ascii="Times New Roman" w:hAnsi="Times New Roman"/>
          <w:b/>
          <w:sz w:val="24"/>
          <w:szCs w:val="24"/>
        </w:rPr>
        <w:t>票；反对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 xml:space="preserve">0 </w:t>
      </w:r>
      <w:r w:rsidRPr="00C13D24">
        <w:rPr>
          <w:rFonts w:ascii="Times New Roman" w:hAnsi="Times New Roman"/>
          <w:b/>
          <w:sz w:val="24"/>
          <w:szCs w:val="24"/>
        </w:rPr>
        <w:t>票；弃权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 xml:space="preserve">0 </w:t>
      </w:r>
      <w:r w:rsidRPr="00C13D24">
        <w:rPr>
          <w:rFonts w:ascii="Times New Roman" w:hAnsi="Times New Roman"/>
          <w:b/>
          <w:sz w:val="24"/>
          <w:szCs w:val="24"/>
        </w:rPr>
        <w:t>票</w:t>
      </w:r>
    </w:p>
    <w:p w14:paraId="3CA8AE02" w14:textId="2E2862DC" w:rsidR="00D07A89" w:rsidRPr="00C13D24" w:rsidRDefault="00D07A89" w:rsidP="001F28BB">
      <w:pPr>
        <w:spacing w:line="360" w:lineRule="auto"/>
        <w:ind w:firstLineChars="200" w:firstLine="480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宋体" w:hint="eastAsia"/>
          <w:sz w:val="24"/>
          <w:szCs w:val="24"/>
        </w:rPr>
        <w:t>本议案尚需提交公司</w:t>
      </w:r>
      <w:r w:rsidRPr="00CB3288">
        <w:rPr>
          <w:rFonts w:ascii="Times New Roman" w:hAnsi="宋体" w:hint="eastAsia"/>
          <w:sz w:val="24"/>
          <w:szCs w:val="24"/>
        </w:rPr>
        <w:t>20</w:t>
      </w:r>
      <w:r w:rsidRPr="00CB3288">
        <w:rPr>
          <w:rFonts w:ascii="Times New Roman" w:hAnsi="宋体"/>
          <w:sz w:val="24"/>
          <w:szCs w:val="24"/>
        </w:rPr>
        <w:t>20</w:t>
      </w:r>
      <w:r w:rsidRPr="00CB3288">
        <w:rPr>
          <w:rFonts w:ascii="Times New Roman" w:hAnsi="宋体" w:hint="eastAsia"/>
          <w:sz w:val="24"/>
          <w:szCs w:val="24"/>
        </w:rPr>
        <w:t>年年度股东大会审议。</w:t>
      </w:r>
    </w:p>
    <w:p w14:paraId="6DAD815B" w14:textId="77777777" w:rsidR="002B382F" w:rsidRPr="00C13D24" w:rsidRDefault="002B382F" w:rsidP="001F28BB">
      <w:pPr>
        <w:pStyle w:val="ae"/>
        <w:numPr>
          <w:ilvl w:val="0"/>
          <w:numId w:val="4"/>
        </w:numPr>
        <w:spacing w:line="360" w:lineRule="auto"/>
        <w:ind w:firstLineChars="0"/>
        <w:outlineLvl w:val="0"/>
        <w:rPr>
          <w:rFonts w:ascii="Times New Roman" w:hAnsi="Times New Roman"/>
          <w:b/>
          <w:sz w:val="24"/>
          <w:szCs w:val="24"/>
        </w:rPr>
      </w:pPr>
      <w:r w:rsidRPr="00C13D24">
        <w:rPr>
          <w:rFonts w:ascii="Times New Roman" w:hAnsi="Times New Roman"/>
          <w:b/>
          <w:sz w:val="24"/>
          <w:szCs w:val="24"/>
        </w:rPr>
        <w:t>审议通过《</w:t>
      </w:r>
      <w:r w:rsidR="00EC25D3" w:rsidRPr="00C13D24">
        <w:rPr>
          <w:rFonts w:ascii="Times New Roman" w:hAnsi="Times New Roman" w:hint="eastAsia"/>
          <w:b/>
          <w:sz w:val="24"/>
          <w:szCs w:val="24"/>
        </w:rPr>
        <w:t>公司</w:t>
      </w:r>
      <w:r w:rsidR="009836A6" w:rsidRPr="00C13D24">
        <w:rPr>
          <w:rFonts w:ascii="Times New Roman" w:hAnsi="Times New Roman"/>
          <w:b/>
          <w:sz w:val="24"/>
          <w:szCs w:val="24"/>
        </w:rPr>
        <w:t>2020</w:t>
      </w:r>
      <w:r w:rsidR="00EC25D3" w:rsidRPr="00C13D24">
        <w:rPr>
          <w:rFonts w:ascii="Times New Roman" w:hAnsi="Times New Roman" w:hint="eastAsia"/>
          <w:b/>
          <w:sz w:val="24"/>
          <w:szCs w:val="24"/>
        </w:rPr>
        <w:t>年度财务决算报告</w:t>
      </w:r>
      <w:r w:rsidRPr="00C13D24">
        <w:rPr>
          <w:rFonts w:ascii="Times New Roman" w:hAnsi="Times New Roman"/>
          <w:b/>
          <w:sz w:val="24"/>
          <w:szCs w:val="24"/>
        </w:rPr>
        <w:t>》</w:t>
      </w:r>
    </w:p>
    <w:p w14:paraId="344870FA" w14:textId="36C296F6" w:rsidR="0064763A" w:rsidRDefault="009836A6" w:rsidP="001F28BB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13D24">
        <w:rPr>
          <w:rFonts w:ascii="Times New Roman" w:hAnsi="Times New Roman"/>
          <w:sz w:val="24"/>
          <w:szCs w:val="24"/>
        </w:rPr>
        <w:t>2020</w:t>
      </w:r>
      <w:r w:rsidR="0064763A" w:rsidRPr="00C13D24">
        <w:rPr>
          <w:rFonts w:ascii="Times New Roman" w:hAnsi="Times New Roman" w:hint="eastAsia"/>
          <w:sz w:val="24"/>
          <w:szCs w:val="24"/>
        </w:rPr>
        <w:t>年度，公司经营业绩</w:t>
      </w:r>
      <w:r w:rsidR="00D435FB">
        <w:rPr>
          <w:rFonts w:ascii="Times New Roman" w:hAnsi="Times New Roman" w:hint="eastAsia"/>
          <w:sz w:val="24"/>
          <w:szCs w:val="24"/>
        </w:rPr>
        <w:t>稳定</w:t>
      </w:r>
      <w:r w:rsidR="0064763A" w:rsidRPr="00C13D24">
        <w:rPr>
          <w:rFonts w:ascii="Times New Roman" w:hAnsi="Times New Roman" w:hint="eastAsia"/>
          <w:sz w:val="24"/>
          <w:szCs w:val="24"/>
        </w:rPr>
        <w:t>，资产质量</w:t>
      </w:r>
      <w:r w:rsidR="007A6739">
        <w:rPr>
          <w:rFonts w:ascii="Times New Roman" w:hAnsi="Times New Roman" w:hint="eastAsia"/>
          <w:sz w:val="24"/>
          <w:szCs w:val="24"/>
        </w:rPr>
        <w:t>与</w:t>
      </w:r>
      <w:r w:rsidR="0064763A" w:rsidRPr="00C13D24">
        <w:rPr>
          <w:rFonts w:ascii="Times New Roman" w:hAnsi="Times New Roman" w:hint="eastAsia"/>
          <w:sz w:val="24"/>
          <w:szCs w:val="24"/>
        </w:rPr>
        <w:t>财务状况良好。</w:t>
      </w:r>
    </w:p>
    <w:p w14:paraId="7CF12920" w14:textId="4AC3A417" w:rsidR="005E5638" w:rsidRPr="00C13D24" w:rsidRDefault="005E5638" w:rsidP="001F28BB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B3288">
        <w:rPr>
          <w:rFonts w:ascii="Times New Roman" w:hAnsi="Times New Roman" w:hint="eastAsia"/>
          <w:sz w:val="24"/>
          <w:szCs w:val="24"/>
        </w:rPr>
        <w:t>具体内容详见公司在中国证监会创业板指定信息披露网站</w:t>
      </w:r>
      <w:r>
        <w:rPr>
          <w:rFonts w:ascii="Times New Roman" w:hAnsi="Times New Roman" w:hint="eastAsia"/>
          <w:sz w:val="24"/>
          <w:szCs w:val="24"/>
        </w:rPr>
        <w:t>巨潮</w:t>
      </w:r>
      <w:r>
        <w:rPr>
          <w:rFonts w:ascii="Times New Roman" w:hAnsi="Times New Roman"/>
          <w:sz w:val="24"/>
          <w:szCs w:val="24"/>
        </w:rPr>
        <w:t>资讯网</w:t>
      </w:r>
      <w:r w:rsidRPr="00CB3288">
        <w:rPr>
          <w:rFonts w:ascii="Times New Roman" w:hAnsi="Times New Roman" w:hint="eastAsia"/>
          <w:sz w:val="24"/>
          <w:szCs w:val="24"/>
        </w:rPr>
        <w:t>（</w:t>
      </w:r>
      <w:r w:rsidRPr="00CB3288">
        <w:rPr>
          <w:rFonts w:ascii="Times New Roman" w:hAnsi="Times New Roman" w:hint="eastAsia"/>
          <w:sz w:val="24"/>
          <w:szCs w:val="24"/>
        </w:rPr>
        <w:t>www.cninfo.com.cn</w:t>
      </w:r>
      <w:r w:rsidRPr="00CB3288">
        <w:rPr>
          <w:rFonts w:ascii="Times New Roman" w:hAnsi="Times New Roman" w:hint="eastAsia"/>
          <w:sz w:val="24"/>
          <w:szCs w:val="24"/>
        </w:rPr>
        <w:t>）同日披露的相关公告。</w:t>
      </w:r>
    </w:p>
    <w:p w14:paraId="5A22F678" w14:textId="77777777" w:rsidR="002B382F" w:rsidRDefault="008D1162" w:rsidP="001F28BB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C13D24">
        <w:rPr>
          <w:rFonts w:ascii="Times New Roman" w:hAnsi="Times New Roman"/>
          <w:b/>
          <w:sz w:val="24"/>
          <w:szCs w:val="24"/>
        </w:rPr>
        <w:t>表决结果：赞成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 xml:space="preserve">3 </w:t>
      </w:r>
      <w:r w:rsidRPr="00C13D24">
        <w:rPr>
          <w:rFonts w:ascii="Times New Roman" w:hAnsi="Times New Roman"/>
          <w:b/>
          <w:sz w:val="24"/>
          <w:szCs w:val="24"/>
        </w:rPr>
        <w:t>票；反对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 xml:space="preserve">0 </w:t>
      </w:r>
      <w:r w:rsidRPr="00C13D24">
        <w:rPr>
          <w:rFonts w:ascii="Times New Roman" w:hAnsi="Times New Roman"/>
          <w:b/>
          <w:sz w:val="24"/>
          <w:szCs w:val="24"/>
        </w:rPr>
        <w:t>票；弃权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 xml:space="preserve">0 </w:t>
      </w:r>
      <w:r w:rsidRPr="00C13D24">
        <w:rPr>
          <w:rFonts w:ascii="Times New Roman" w:hAnsi="Times New Roman"/>
          <w:b/>
          <w:sz w:val="24"/>
          <w:szCs w:val="24"/>
        </w:rPr>
        <w:t>票</w:t>
      </w:r>
    </w:p>
    <w:p w14:paraId="0580482D" w14:textId="3CD7C024" w:rsidR="005E5638" w:rsidRPr="00C13D24" w:rsidRDefault="005E5638" w:rsidP="001F28BB">
      <w:pPr>
        <w:spacing w:line="360" w:lineRule="auto"/>
        <w:ind w:firstLineChars="200" w:firstLine="480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宋体" w:hint="eastAsia"/>
          <w:sz w:val="24"/>
          <w:szCs w:val="24"/>
        </w:rPr>
        <w:t>本议案尚需提交公司</w:t>
      </w:r>
      <w:r w:rsidRPr="00CB3288">
        <w:rPr>
          <w:rFonts w:ascii="Times New Roman" w:hAnsi="宋体" w:hint="eastAsia"/>
          <w:sz w:val="24"/>
          <w:szCs w:val="24"/>
        </w:rPr>
        <w:t>20</w:t>
      </w:r>
      <w:r w:rsidRPr="00CB3288">
        <w:rPr>
          <w:rFonts w:ascii="Times New Roman" w:hAnsi="宋体"/>
          <w:sz w:val="24"/>
          <w:szCs w:val="24"/>
        </w:rPr>
        <w:t>20</w:t>
      </w:r>
      <w:r w:rsidRPr="00CB3288">
        <w:rPr>
          <w:rFonts w:ascii="Times New Roman" w:hAnsi="宋体" w:hint="eastAsia"/>
          <w:sz w:val="24"/>
          <w:szCs w:val="24"/>
        </w:rPr>
        <w:t>年年度股东大会审议。</w:t>
      </w:r>
    </w:p>
    <w:p w14:paraId="0A5636A9" w14:textId="77777777" w:rsidR="002B382F" w:rsidRPr="00C13D24" w:rsidRDefault="002B382F" w:rsidP="001F28BB">
      <w:pPr>
        <w:pStyle w:val="ae"/>
        <w:numPr>
          <w:ilvl w:val="0"/>
          <w:numId w:val="4"/>
        </w:numPr>
        <w:spacing w:line="360" w:lineRule="auto"/>
        <w:ind w:firstLineChars="0"/>
        <w:outlineLvl w:val="0"/>
        <w:rPr>
          <w:rFonts w:ascii="Times New Roman" w:hAnsi="Times New Roman"/>
          <w:b/>
          <w:sz w:val="24"/>
          <w:szCs w:val="24"/>
        </w:rPr>
      </w:pPr>
      <w:r w:rsidRPr="00C13D24">
        <w:rPr>
          <w:rFonts w:ascii="Times New Roman" w:hAnsi="Times New Roman"/>
          <w:b/>
          <w:sz w:val="24"/>
          <w:szCs w:val="24"/>
        </w:rPr>
        <w:t>审议通过《</w:t>
      </w:r>
      <w:r w:rsidR="00BE63C2" w:rsidRPr="00C13D24">
        <w:rPr>
          <w:rFonts w:ascii="Times New Roman" w:hAnsi="Times New Roman" w:hint="eastAsia"/>
          <w:b/>
          <w:sz w:val="24"/>
          <w:szCs w:val="24"/>
        </w:rPr>
        <w:t>公司</w:t>
      </w:r>
      <w:r w:rsidR="009836A6" w:rsidRPr="00C13D24">
        <w:rPr>
          <w:rFonts w:ascii="Times New Roman" w:hAnsi="Times New Roman"/>
          <w:b/>
          <w:sz w:val="24"/>
          <w:szCs w:val="24"/>
        </w:rPr>
        <w:t>2020</w:t>
      </w:r>
      <w:r w:rsidR="00BE63C2" w:rsidRPr="00C13D24">
        <w:rPr>
          <w:rFonts w:ascii="Times New Roman" w:hAnsi="Times New Roman" w:hint="eastAsia"/>
          <w:b/>
          <w:sz w:val="24"/>
          <w:szCs w:val="24"/>
        </w:rPr>
        <w:t>年度利润分配的预案</w:t>
      </w:r>
      <w:r w:rsidRPr="00C13D24">
        <w:rPr>
          <w:rFonts w:ascii="Times New Roman" w:hAnsi="Times New Roman"/>
          <w:b/>
          <w:sz w:val="24"/>
          <w:szCs w:val="24"/>
        </w:rPr>
        <w:t>》</w:t>
      </w:r>
    </w:p>
    <w:p w14:paraId="287B9570" w14:textId="6774A497" w:rsidR="009815F4" w:rsidRPr="00C13D24" w:rsidRDefault="009815F4" w:rsidP="001F28BB">
      <w:pPr>
        <w:spacing w:line="360" w:lineRule="auto"/>
        <w:ind w:firstLineChars="200" w:firstLine="480"/>
        <w:rPr>
          <w:rFonts w:ascii="Times New Roman" w:hAnsi="Times New Roman"/>
          <w:color w:val="000000"/>
          <w:kern w:val="0"/>
          <w:sz w:val="24"/>
          <w:szCs w:val="24"/>
          <w:highlight w:val="yellow"/>
        </w:rPr>
      </w:pPr>
      <w:r w:rsidRPr="006A4D1F">
        <w:rPr>
          <w:rFonts w:ascii="Times New Roman" w:hAnsi="Times New Roman" w:hint="eastAsia"/>
          <w:color w:val="000000"/>
          <w:kern w:val="0"/>
          <w:sz w:val="24"/>
          <w:szCs w:val="24"/>
        </w:rPr>
        <w:t>为回报公司股东，综合考虑了公司利润水平及未来发展潜力，公司拟定了向股东派发现金股利的利润分配方式。</w:t>
      </w:r>
      <w:r w:rsidR="004F2268" w:rsidRPr="006A4D1F">
        <w:rPr>
          <w:rFonts w:ascii="Times New Roman" w:hAnsi="Times New Roman" w:hint="eastAsia"/>
          <w:color w:val="000000"/>
          <w:kern w:val="0"/>
          <w:sz w:val="24"/>
          <w:szCs w:val="24"/>
        </w:rPr>
        <w:t>20</w:t>
      </w:r>
      <w:r w:rsidR="004F2268" w:rsidRPr="006A4D1F">
        <w:rPr>
          <w:rFonts w:ascii="Times New Roman" w:hAnsi="Times New Roman"/>
          <w:color w:val="000000"/>
          <w:kern w:val="0"/>
          <w:sz w:val="24"/>
          <w:szCs w:val="24"/>
        </w:rPr>
        <w:t>20</w:t>
      </w:r>
      <w:r w:rsidRPr="006A4D1F">
        <w:rPr>
          <w:rFonts w:ascii="Times New Roman" w:hAnsi="Times New Roman" w:hint="eastAsia"/>
          <w:color w:val="000000"/>
          <w:kern w:val="0"/>
          <w:sz w:val="24"/>
          <w:szCs w:val="24"/>
        </w:rPr>
        <w:t>年度具体利润分配预案如下：以公司</w:t>
      </w:r>
      <w:r w:rsidR="004F2268" w:rsidRPr="006A4D1F">
        <w:rPr>
          <w:rFonts w:ascii="Times New Roman" w:hAnsi="Times New Roman" w:hint="eastAsia"/>
          <w:color w:val="000000"/>
          <w:kern w:val="0"/>
          <w:sz w:val="24"/>
          <w:szCs w:val="24"/>
        </w:rPr>
        <w:t>20</w:t>
      </w:r>
      <w:r w:rsidR="004F2268" w:rsidRPr="006A4D1F">
        <w:rPr>
          <w:rFonts w:ascii="Times New Roman" w:hAnsi="Times New Roman"/>
          <w:color w:val="000000"/>
          <w:kern w:val="0"/>
          <w:sz w:val="24"/>
          <w:szCs w:val="24"/>
        </w:rPr>
        <w:t>20</w:t>
      </w:r>
      <w:r w:rsidRPr="006A4D1F">
        <w:rPr>
          <w:rFonts w:ascii="Times New Roman" w:hAnsi="Times New Roman" w:hint="eastAsia"/>
          <w:color w:val="000000"/>
          <w:kern w:val="0"/>
          <w:sz w:val="24"/>
          <w:szCs w:val="24"/>
        </w:rPr>
        <w:t>年</w:t>
      </w:r>
      <w:r w:rsidRPr="006A4D1F">
        <w:rPr>
          <w:rFonts w:ascii="Times New Roman" w:hAnsi="Times New Roman" w:hint="eastAsia"/>
          <w:color w:val="000000"/>
          <w:kern w:val="0"/>
          <w:sz w:val="24"/>
          <w:szCs w:val="24"/>
        </w:rPr>
        <w:t>12</w:t>
      </w:r>
      <w:r w:rsidRPr="006A4D1F">
        <w:rPr>
          <w:rFonts w:ascii="Times New Roman" w:hAnsi="Times New Roman" w:hint="eastAsia"/>
          <w:color w:val="000000"/>
          <w:kern w:val="0"/>
          <w:sz w:val="24"/>
          <w:szCs w:val="24"/>
        </w:rPr>
        <w:t>月</w:t>
      </w:r>
      <w:r w:rsidRPr="006A4D1F">
        <w:rPr>
          <w:rFonts w:ascii="Times New Roman" w:hAnsi="Times New Roman" w:hint="eastAsia"/>
          <w:color w:val="000000"/>
          <w:kern w:val="0"/>
          <w:sz w:val="24"/>
          <w:szCs w:val="24"/>
        </w:rPr>
        <w:t>31</w:t>
      </w:r>
      <w:r w:rsidRPr="006A4D1F">
        <w:rPr>
          <w:rFonts w:ascii="Times New Roman" w:hAnsi="Times New Roman" w:hint="eastAsia"/>
          <w:color w:val="000000"/>
          <w:kern w:val="0"/>
          <w:sz w:val="24"/>
          <w:szCs w:val="24"/>
        </w:rPr>
        <w:t>日总股本</w:t>
      </w:r>
      <w:r w:rsidRPr="006A4D1F">
        <w:rPr>
          <w:rFonts w:ascii="Times New Roman" w:hAnsi="Times New Roman" w:hint="eastAsia"/>
          <w:color w:val="000000"/>
          <w:kern w:val="0"/>
          <w:sz w:val="24"/>
          <w:szCs w:val="24"/>
        </w:rPr>
        <w:t>523,584,000</w:t>
      </w:r>
      <w:r w:rsidRPr="006A4D1F">
        <w:rPr>
          <w:rFonts w:ascii="Times New Roman" w:hAnsi="Times New Roman" w:hint="eastAsia"/>
          <w:color w:val="000000"/>
          <w:kern w:val="0"/>
          <w:sz w:val="24"/>
          <w:szCs w:val="24"/>
        </w:rPr>
        <w:t>股为基数，向全体股东以每</w:t>
      </w:r>
      <w:r w:rsidRPr="006A4D1F">
        <w:rPr>
          <w:rFonts w:ascii="Times New Roman" w:hAnsi="Times New Roman" w:hint="eastAsia"/>
          <w:color w:val="000000"/>
          <w:kern w:val="0"/>
          <w:sz w:val="24"/>
          <w:szCs w:val="24"/>
        </w:rPr>
        <w:t>10</w:t>
      </w:r>
      <w:r w:rsidRPr="006A4D1F">
        <w:rPr>
          <w:rFonts w:ascii="Times New Roman" w:hAnsi="Times New Roman" w:hint="eastAsia"/>
          <w:color w:val="000000"/>
          <w:kern w:val="0"/>
          <w:sz w:val="24"/>
          <w:szCs w:val="24"/>
        </w:rPr>
        <w:t>股派发现金股利人民币</w:t>
      </w:r>
      <w:r w:rsidRPr="006A4D1F">
        <w:rPr>
          <w:rFonts w:ascii="Times New Roman" w:hAnsi="Times New Roman" w:hint="eastAsia"/>
          <w:color w:val="000000"/>
          <w:kern w:val="0"/>
          <w:sz w:val="24"/>
          <w:szCs w:val="24"/>
        </w:rPr>
        <w:t>1.</w:t>
      </w:r>
      <w:r w:rsidR="007C5152" w:rsidRPr="006A4D1F">
        <w:rPr>
          <w:rFonts w:ascii="Times New Roman" w:hAnsi="Times New Roman"/>
          <w:color w:val="000000"/>
          <w:kern w:val="0"/>
          <w:sz w:val="24"/>
          <w:szCs w:val="24"/>
        </w:rPr>
        <w:t>6</w:t>
      </w:r>
      <w:r w:rsidR="004F2268" w:rsidRPr="006A4D1F">
        <w:rPr>
          <w:rFonts w:ascii="Times New Roman" w:hAnsi="Times New Roman" w:hint="eastAsia"/>
          <w:color w:val="000000"/>
          <w:kern w:val="0"/>
          <w:sz w:val="24"/>
          <w:szCs w:val="24"/>
        </w:rPr>
        <w:t>0</w:t>
      </w:r>
      <w:r w:rsidRPr="006A4D1F">
        <w:rPr>
          <w:rFonts w:ascii="Times New Roman" w:hAnsi="Times New Roman" w:hint="eastAsia"/>
          <w:color w:val="000000"/>
          <w:kern w:val="0"/>
          <w:sz w:val="24"/>
          <w:szCs w:val="24"/>
        </w:rPr>
        <w:t>元（含税），共计派发现金股利人民币</w:t>
      </w:r>
      <w:r w:rsidR="00E933AC" w:rsidRPr="006A4D1F">
        <w:rPr>
          <w:rFonts w:ascii="Times New Roman" w:hAnsi="Times New Roman"/>
          <w:color w:val="000000"/>
          <w:kern w:val="0"/>
          <w:sz w:val="24"/>
          <w:szCs w:val="24"/>
        </w:rPr>
        <w:t>83,773,440.00</w:t>
      </w:r>
      <w:r w:rsidRPr="006A4D1F">
        <w:rPr>
          <w:rFonts w:ascii="Times New Roman" w:hAnsi="Times New Roman" w:hint="eastAsia"/>
          <w:color w:val="000000"/>
          <w:kern w:val="0"/>
          <w:sz w:val="24"/>
          <w:szCs w:val="24"/>
        </w:rPr>
        <w:t>元（含税）</w:t>
      </w:r>
      <w:r w:rsidR="004F2268" w:rsidRPr="006A4D1F">
        <w:rPr>
          <w:rFonts w:ascii="Times New Roman" w:hAnsi="Times New Roman" w:hint="eastAsia"/>
          <w:kern w:val="0"/>
          <w:sz w:val="24"/>
          <w:szCs w:val="24"/>
        </w:rPr>
        <w:t>，不送红股，不进行资本公积金转增股本</w:t>
      </w:r>
      <w:r w:rsidRPr="006A4D1F">
        <w:rPr>
          <w:rFonts w:ascii="Times New Roman" w:hAnsi="Times New Roman" w:hint="eastAsia"/>
          <w:color w:val="000000"/>
          <w:kern w:val="0"/>
          <w:sz w:val="24"/>
          <w:szCs w:val="24"/>
        </w:rPr>
        <w:t>。</w:t>
      </w:r>
      <w:r w:rsidR="006C4C24" w:rsidRPr="006A4D1F">
        <w:rPr>
          <w:rFonts w:ascii="Times New Roman" w:hAnsi="Times New Roman" w:hint="eastAsia"/>
          <w:color w:val="000000"/>
          <w:kern w:val="0"/>
          <w:sz w:val="24"/>
          <w:szCs w:val="24"/>
        </w:rPr>
        <w:t>监事会</w:t>
      </w:r>
      <w:r w:rsidR="006C4C24" w:rsidRPr="006A4D1F">
        <w:rPr>
          <w:rFonts w:ascii="Times New Roman" w:hAnsi="Times New Roman"/>
          <w:color w:val="000000"/>
          <w:kern w:val="0"/>
          <w:sz w:val="24"/>
          <w:szCs w:val="24"/>
        </w:rPr>
        <w:t>认为：</w:t>
      </w:r>
      <w:r w:rsidR="00322CC6" w:rsidRPr="006A4D1F">
        <w:rPr>
          <w:rFonts w:ascii="Times New Roman" w:hAnsi="Times New Roman" w:hint="eastAsia"/>
          <w:color w:val="000000"/>
          <w:kern w:val="0"/>
          <w:sz w:val="24"/>
          <w:szCs w:val="24"/>
        </w:rPr>
        <w:t>公司</w:t>
      </w:r>
      <w:r w:rsidR="00322CC6" w:rsidRPr="006A4D1F">
        <w:rPr>
          <w:rFonts w:ascii="Times New Roman" w:hAnsi="Times New Roman" w:hint="eastAsia"/>
          <w:color w:val="000000"/>
          <w:kern w:val="0"/>
          <w:sz w:val="24"/>
          <w:szCs w:val="24"/>
        </w:rPr>
        <w:t>2020</w:t>
      </w:r>
      <w:r w:rsidR="00322CC6" w:rsidRPr="006A4D1F">
        <w:rPr>
          <w:rFonts w:ascii="Times New Roman" w:hAnsi="Times New Roman" w:hint="eastAsia"/>
          <w:color w:val="000000"/>
          <w:kern w:val="0"/>
          <w:sz w:val="24"/>
          <w:szCs w:val="24"/>
        </w:rPr>
        <w:t>年度利润</w:t>
      </w:r>
      <w:r w:rsidR="00322CC6" w:rsidRPr="00322CC6">
        <w:rPr>
          <w:rFonts w:ascii="Times New Roman" w:hAnsi="Times New Roman" w:hint="eastAsia"/>
          <w:color w:val="000000"/>
          <w:kern w:val="0"/>
          <w:sz w:val="24"/>
          <w:szCs w:val="24"/>
        </w:rPr>
        <w:t>分配预案符合《公司法》、中国证监会《关于进一步落实上市公司现金分红有关事项的通知》、《上市公司监管指引第</w:t>
      </w:r>
      <w:r w:rsidR="00322CC6" w:rsidRPr="00322CC6">
        <w:rPr>
          <w:rFonts w:ascii="Times New Roman" w:hAnsi="Times New Roman" w:hint="eastAsia"/>
          <w:color w:val="000000"/>
          <w:kern w:val="0"/>
          <w:sz w:val="24"/>
          <w:szCs w:val="24"/>
        </w:rPr>
        <w:t>3</w:t>
      </w:r>
      <w:r w:rsidR="00322CC6" w:rsidRPr="00322CC6">
        <w:rPr>
          <w:rFonts w:ascii="Times New Roman" w:hAnsi="Times New Roman" w:hint="eastAsia"/>
          <w:color w:val="000000"/>
          <w:kern w:val="0"/>
          <w:sz w:val="24"/>
          <w:szCs w:val="24"/>
        </w:rPr>
        <w:t>号—上市公司现金分红》等相关法律、法规、规范性文件的规定和要求以及《公司章程》、</w:t>
      </w:r>
      <w:r w:rsidR="005E6000" w:rsidRPr="005E6000">
        <w:rPr>
          <w:rFonts w:ascii="Times New Roman" w:hAnsi="Times New Roman" w:hint="eastAsia"/>
          <w:color w:val="000000"/>
          <w:kern w:val="0"/>
          <w:sz w:val="24"/>
          <w:szCs w:val="24"/>
        </w:rPr>
        <w:t>《浙江我武生物科技股份有限公司未来三年（</w:t>
      </w:r>
      <w:r w:rsidR="00D74A2C">
        <w:rPr>
          <w:rFonts w:ascii="Times New Roman" w:hAnsi="Times New Roman" w:hint="eastAsia"/>
          <w:color w:val="000000"/>
          <w:kern w:val="0"/>
          <w:sz w:val="24"/>
          <w:szCs w:val="24"/>
        </w:rPr>
        <w:t>2020-2022</w:t>
      </w:r>
      <w:r w:rsidR="005E6000" w:rsidRPr="005E6000">
        <w:rPr>
          <w:rFonts w:ascii="Times New Roman" w:hAnsi="Times New Roman" w:hint="eastAsia"/>
          <w:color w:val="000000"/>
          <w:kern w:val="0"/>
          <w:sz w:val="24"/>
          <w:szCs w:val="24"/>
        </w:rPr>
        <w:t>年）股东回报规划》</w:t>
      </w:r>
      <w:r w:rsidR="00322CC6" w:rsidRPr="00322CC6">
        <w:rPr>
          <w:rFonts w:ascii="Times New Roman" w:hAnsi="Times New Roman" w:hint="eastAsia"/>
          <w:color w:val="000000"/>
          <w:kern w:val="0"/>
          <w:sz w:val="24"/>
          <w:szCs w:val="24"/>
        </w:rPr>
        <w:t>的规定，有利于全体股东共享公司的经营成果，与公司经营业绩及未来发展相匹配。</w:t>
      </w:r>
    </w:p>
    <w:p w14:paraId="7D4E9CE4" w14:textId="0E8264DD" w:rsidR="00875CC2" w:rsidRPr="00C13D24" w:rsidRDefault="00875CC2" w:rsidP="001F28BB">
      <w:pPr>
        <w:spacing w:line="360" w:lineRule="auto"/>
        <w:ind w:firstLineChars="200" w:firstLine="480"/>
        <w:rPr>
          <w:rFonts w:ascii="Times New Roman" w:hAnsi="Times New Roman"/>
          <w:color w:val="000000"/>
          <w:kern w:val="0"/>
          <w:sz w:val="24"/>
          <w:szCs w:val="24"/>
        </w:rPr>
      </w:pPr>
      <w:r w:rsidRPr="00875CC2">
        <w:rPr>
          <w:rFonts w:ascii="Times New Roman" w:hAnsi="宋体" w:hint="eastAsia"/>
          <w:sz w:val="24"/>
          <w:szCs w:val="24"/>
        </w:rPr>
        <w:t>具体内容详见公司在中国证监会创业板指定信息披露网站</w:t>
      </w:r>
      <w:r w:rsidR="004F2268">
        <w:rPr>
          <w:rFonts w:ascii="Times New Roman" w:hAnsi="Times New Roman" w:hint="eastAsia"/>
          <w:sz w:val="24"/>
          <w:szCs w:val="24"/>
        </w:rPr>
        <w:t>巨潮</w:t>
      </w:r>
      <w:r w:rsidR="004F2268">
        <w:rPr>
          <w:rFonts w:ascii="Times New Roman" w:hAnsi="Times New Roman"/>
          <w:sz w:val="24"/>
          <w:szCs w:val="24"/>
        </w:rPr>
        <w:t>资讯网</w:t>
      </w:r>
      <w:r w:rsidRPr="00875CC2">
        <w:rPr>
          <w:rFonts w:ascii="Times New Roman" w:hAnsi="宋体" w:hint="eastAsia"/>
          <w:sz w:val="24"/>
          <w:szCs w:val="24"/>
        </w:rPr>
        <w:t>（</w:t>
      </w:r>
      <w:r w:rsidRPr="00875CC2">
        <w:rPr>
          <w:rFonts w:ascii="Times New Roman" w:hAnsi="宋体" w:hint="eastAsia"/>
          <w:sz w:val="24"/>
          <w:szCs w:val="24"/>
        </w:rPr>
        <w:t>www.cninfo.com.cn</w:t>
      </w:r>
      <w:r w:rsidRPr="00875CC2">
        <w:rPr>
          <w:rFonts w:ascii="Times New Roman" w:hAnsi="宋体" w:hint="eastAsia"/>
          <w:sz w:val="24"/>
          <w:szCs w:val="24"/>
        </w:rPr>
        <w:t>）同日披露的相关公告</w:t>
      </w:r>
      <w:r w:rsidR="004F2268">
        <w:rPr>
          <w:rFonts w:ascii="Times New Roman" w:hAnsi="宋体" w:hint="eastAsia"/>
          <w:sz w:val="24"/>
          <w:szCs w:val="24"/>
        </w:rPr>
        <w:t>。</w:t>
      </w:r>
    </w:p>
    <w:p w14:paraId="08596D7E" w14:textId="77777777" w:rsidR="002B382F" w:rsidRDefault="007145AF" w:rsidP="001F28BB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C13D24">
        <w:rPr>
          <w:rFonts w:ascii="Times New Roman" w:hAnsi="Times New Roman"/>
          <w:b/>
          <w:sz w:val="24"/>
          <w:szCs w:val="24"/>
        </w:rPr>
        <w:t>表决结果：赞成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 xml:space="preserve">3 </w:t>
      </w:r>
      <w:r w:rsidRPr="00C13D24">
        <w:rPr>
          <w:rFonts w:ascii="Times New Roman" w:hAnsi="Times New Roman"/>
          <w:b/>
          <w:sz w:val="24"/>
          <w:szCs w:val="24"/>
        </w:rPr>
        <w:t>票；反对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 xml:space="preserve">0 </w:t>
      </w:r>
      <w:r w:rsidRPr="00C13D24">
        <w:rPr>
          <w:rFonts w:ascii="Times New Roman" w:hAnsi="Times New Roman"/>
          <w:b/>
          <w:sz w:val="24"/>
          <w:szCs w:val="24"/>
        </w:rPr>
        <w:t>票；弃权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 xml:space="preserve">0 </w:t>
      </w:r>
      <w:r w:rsidRPr="00C13D24">
        <w:rPr>
          <w:rFonts w:ascii="Times New Roman" w:hAnsi="Times New Roman"/>
          <w:b/>
          <w:sz w:val="24"/>
          <w:szCs w:val="24"/>
        </w:rPr>
        <w:t>票</w:t>
      </w:r>
    </w:p>
    <w:p w14:paraId="1D58412E" w14:textId="5DC94D3D" w:rsidR="004F2268" w:rsidRPr="00C13D24" w:rsidRDefault="004F2268" w:rsidP="001F28BB">
      <w:pPr>
        <w:spacing w:line="360" w:lineRule="auto"/>
        <w:ind w:firstLineChars="200" w:firstLine="480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宋体" w:hint="eastAsia"/>
          <w:sz w:val="24"/>
          <w:szCs w:val="24"/>
        </w:rPr>
        <w:t>本议案尚需提交公司</w:t>
      </w:r>
      <w:r w:rsidRPr="00CB3288">
        <w:rPr>
          <w:rFonts w:ascii="Times New Roman" w:hAnsi="宋体" w:hint="eastAsia"/>
          <w:sz w:val="24"/>
          <w:szCs w:val="24"/>
        </w:rPr>
        <w:t>20</w:t>
      </w:r>
      <w:r w:rsidRPr="00CB3288">
        <w:rPr>
          <w:rFonts w:ascii="Times New Roman" w:hAnsi="宋体"/>
          <w:sz w:val="24"/>
          <w:szCs w:val="24"/>
        </w:rPr>
        <w:t>20</w:t>
      </w:r>
      <w:r w:rsidRPr="00CB3288">
        <w:rPr>
          <w:rFonts w:ascii="Times New Roman" w:hAnsi="宋体" w:hint="eastAsia"/>
          <w:sz w:val="24"/>
          <w:szCs w:val="24"/>
        </w:rPr>
        <w:t>年年度股东大会审议。</w:t>
      </w:r>
    </w:p>
    <w:p w14:paraId="69CA222F" w14:textId="77777777" w:rsidR="002B382F" w:rsidRPr="00C13D24" w:rsidRDefault="002B382F" w:rsidP="001F28BB">
      <w:pPr>
        <w:pStyle w:val="ae"/>
        <w:numPr>
          <w:ilvl w:val="0"/>
          <w:numId w:val="4"/>
        </w:numPr>
        <w:spacing w:line="360" w:lineRule="auto"/>
        <w:ind w:firstLineChars="0"/>
        <w:outlineLvl w:val="0"/>
        <w:rPr>
          <w:rFonts w:ascii="Times New Roman" w:hAnsi="Times New Roman"/>
          <w:b/>
          <w:sz w:val="24"/>
          <w:szCs w:val="24"/>
        </w:rPr>
      </w:pPr>
      <w:r w:rsidRPr="00C13D24">
        <w:rPr>
          <w:rFonts w:ascii="Times New Roman" w:hAnsi="Times New Roman"/>
          <w:b/>
          <w:sz w:val="24"/>
          <w:szCs w:val="24"/>
        </w:rPr>
        <w:t>审议通过《</w:t>
      </w:r>
      <w:r w:rsidR="00BB6313" w:rsidRPr="00C13D24">
        <w:rPr>
          <w:rFonts w:ascii="Times New Roman" w:hAnsi="Times New Roman" w:hint="eastAsia"/>
          <w:b/>
          <w:sz w:val="24"/>
          <w:szCs w:val="24"/>
        </w:rPr>
        <w:t>公司</w:t>
      </w:r>
      <w:r w:rsidR="009836A6" w:rsidRPr="00C13D24">
        <w:rPr>
          <w:rFonts w:ascii="Times New Roman" w:hAnsi="Times New Roman"/>
          <w:b/>
          <w:sz w:val="24"/>
          <w:szCs w:val="24"/>
        </w:rPr>
        <w:t>2020</w:t>
      </w:r>
      <w:r w:rsidR="00BB6313" w:rsidRPr="00C13D24">
        <w:rPr>
          <w:rFonts w:ascii="Times New Roman" w:hAnsi="Times New Roman" w:hint="eastAsia"/>
          <w:b/>
          <w:sz w:val="24"/>
          <w:szCs w:val="24"/>
        </w:rPr>
        <w:t>年度募集资金存放与使用情况专项报告</w:t>
      </w:r>
      <w:r w:rsidRPr="00C13D24">
        <w:rPr>
          <w:rFonts w:ascii="Times New Roman" w:hAnsi="Times New Roman"/>
          <w:b/>
          <w:sz w:val="24"/>
          <w:szCs w:val="24"/>
        </w:rPr>
        <w:t>》</w:t>
      </w:r>
    </w:p>
    <w:p w14:paraId="0A8E53BF" w14:textId="3F7B3D15" w:rsidR="002B382F" w:rsidRPr="00C13D24" w:rsidRDefault="002A0701" w:rsidP="001F28BB">
      <w:pPr>
        <w:widowControl/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13D24">
        <w:rPr>
          <w:rFonts w:ascii="Times New Roman" w:hAnsi="Times New Roman" w:hint="eastAsia"/>
          <w:sz w:val="24"/>
          <w:szCs w:val="24"/>
        </w:rPr>
        <w:lastRenderedPageBreak/>
        <w:t>经审核，监事会认为：</w:t>
      </w:r>
      <w:r w:rsidR="004444EF" w:rsidRPr="00CB3288">
        <w:rPr>
          <w:rFonts w:ascii="Times New Roman" w:hAnsi="Times New Roman" w:hint="eastAsia"/>
          <w:sz w:val="24"/>
          <w:szCs w:val="24"/>
        </w:rPr>
        <w:t>20</w:t>
      </w:r>
      <w:r w:rsidR="004444EF" w:rsidRPr="00CB3288">
        <w:rPr>
          <w:rFonts w:ascii="Times New Roman" w:hAnsi="Times New Roman"/>
          <w:sz w:val="24"/>
          <w:szCs w:val="24"/>
        </w:rPr>
        <w:t>20</w:t>
      </w:r>
      <w:r w:rsidR="004444EF" w:rsidRPr="00CB3288">
        <w:rPr>
          <w:rFonts w:ascii="Times New Roman" w:hAnsi="Times New Roman" w:hint="eastAsia"/>
          <w:sz w:val="24"/>
          <w:szCs w:val="24"/>
        </w:rPr>
        <w:t>年度，公司按照相关法律、法规以及规范性文件的规定和要求存放并使用募集资金，不存在募集资金使用及管理的违规情形。</w:t>
      </w:r>
    </w:p>
    <w:p w14:paraId="3A154DAB" w14:textId="1B87ECA3" w:rsidR="00875CC2" w:rsidRDefault="00875CC2" w:rsidP="001F28BB">
      <w:pPr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  <w:r w:rsidRPr="00875CC2">
        <w:rPr>
          <w:rFonts w:ascii="Times New Roman" w:hAnsi="宋体" w:hint="eastAsia"/>
          <w:sz w:val="24"/>
          <w:szCs w:val="24"/>
        </w:rPr>
        <w:t>具体内容详见公司在中国证监会创业板指定信息披露网站</w:t>
      </w:r>
      <w:r w:rsidR="004444EF">
        <w:rPr>
          <w:rFonts w:ascii="Times New Roman" w:hAnsi="Times New Roman" w:hint="eastAsia"/>
          <w:sz w:val="24"/>
          <w:szCs w:val="24"/>
        </w:rPr>
        <w:t>巨潮</w:t>
      </w:r>
      <w:r w:rsidR="004444EF">
        <w:rPr>
          <w:rFonts w:ascii="Times New Roman" w:hAnsi="Times New Roman"/>
          <w:sz w:val="24"/>
          <w:szCs w:val="24"/>
        </w:rPr>
        <w:t>资讯网</w:t>
      </w:r>
      <w:r w:rsidRPr="00875CC2">
        <w:rPr>
          <w:rFonts w:ascii="Times New Roman" w:hAnsi="宋体" w:hint="eastAsia"/>
          <w:sz w:val="24"/>
          <w:szCs w:val="24"/>
        </w:rPr>
        <w:t>（</w:t>
      </w:r>
      <w:r w:rsidRPr="00875CC2">
        <w:rPr>
          <w:rFonts w:ascii="Times New Roman" w:hAnsi="宋体" w:hint="eastAsia"/>
          <w:sz w:val="24"/>
          <w:szCs w:val="24"/>
        </w:rPr>
        <w:t>www.cninfo.com.cn</w:t>
      </w:r>
      <w:r w:rsidRPr="00875CC2">
        <w:rPr>
          <w:rFonts w:ascii="Times New Roman" w:hAnsi="宋体" w:hint="eastAsia"/>
          <w:sz w:val="24"/>
          <w:szCs w:val="24"/>
        </w:rPr>
        <w:t>）同日披露的相关公告</w:t>
      </w:r>
      <w:r w:rsidR="00CF5063">
        <w:rPr>
          <w:rFonts w:ascii="Times New Roman" w:hAnsi="宋体" w:hint="eastAsia"/>
          <w:sz w:val="24"/>
          <w:szCs w:val="24"/>
        </w:rPr>
        <w:t>。</w:t>
      </w:r>
    </w:p>
    <w:p w14:paraId="6703B234" w14:textId="5E516D1D" w:rsidR="002B382F" w:rsidRPr="00C13D24" w:rsidRDefault="007145AF" w:rsidP="001F28BB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C13D24">
        <w:rPr>
          <w:rFonts w:ascii="Times New Roman" w:hAnsi="Times New Roman"/>
          <w:b/>
          <w:sz w:val="24"/>
          <w:szCs w:val="24"/>
        </w:rPr>
        <w:t>表决结果：赞成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 xml:space="preserve">3 </w:t>
      </w:r>
      <w:r w:rsidRPr="00C13D24">
        <w:rPr>
          <w:rFonts w:ascii="Times New Roman" w:hAnsi="Times New Roman"/>
          <w:b/>
          <w:sz w:val="24"/>
          <w:szCs w:val="24"/>
        </w:rPr>
        <w:t>票；反对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 xml:space="preserve">0 </w:t>
      </w:r>
      <w:r w:rsidRPr="00C13D24">
        <w:rPr>
          <w:rFonts w:ascii="Times New Roman" w:hAnsi="Times New Roman"/>
          <w:b/>
          <w:sz w:val="24"/>
          <w:szCs w:val="24"/>
        </w:rPr>
        <w:t>票；弃权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 xml:space="preserve">0 </w:t>
      </w:r>
      <w:r w:rsidRPr="00C13D24">
        <w:rPr>
          <w:rFonts w:ascii="Times New Roman" w:hAnsi="Times New Roman"/>
          <w:b/>
          <w:sz w:val="24"/>
          <w:szCs w:val="24"/>
        </w:rPr>
        <w:t>票</w:t>
      </w:r>
    </w:p>
    <w:p w14:paraId="13D85E8B" w14:textId="77777777" w:rsidR="002B382F" w:rsidRPr="00C13D24" w:rsidRDefault="002B382F" w:rsidP="001F28BB">
      <w:pPr>
        <w:pStyle w:val="ae"/>
        <w:numPr>
          <w:ilvl w:val="0"/>
          <w:numId w:val="4"/>
        </w:numPr>
        <w:spacing w:line="360" w:lineRule="auto"/>
        <w:ind w:firstLineChars="0"/>
        <w:outlineLvl w:val="0"/>
        <w:rPr>
          <w:rFonts w:ascii="Times New Roman" w:hAnsi="Times New Roman"/>
          <w:b/>
          <w:sz w:val="24"/>
          <w:szCs w:val="24"/>
        </w:rPr>
      </w:pPr>
      <w:r w:rsidRPr="00C13D24">
        <w:rPr>
          <w:rFonts w:ascii="Times New Roman" w:hAnsi="Times New Roman"/>
          <w:b/>
          <w:sz w:val="24"/>
          <w:szCs w:val="24"/>
        </w:rPr>
        <w:t>审议通过《</w:t>
      </w:r>
      <w:r w:rsidR="00AD1042" w:rsidRPr="00C13D24">
        <w:rPr>
          <w:rFonts w:ascii="Times New Roman" w:hAnsi="Times New Roman" w:hint="eastAsia"/>
          <w:b/>
          <w:sz w:val="24"/>
          <w:szCs w:val="24"/>
        </w:rPr>
        <w:t>公司</w:t>
      </w:r>
      <w:r w:rsidR="00CD4A55" w:rsidRPr="00C13D24">
        <w:rPr>
          <w:rFonts w:ascii="Times New Roman" w:hAnsi="Times New Roman"/>
          <w:b/>
          <w:sz w:val="24"/>
          <w:szCs w:val="24"/>
        </w:rPr>
        <w:t>2020</w:t>
      </w:r>
      <w:r w:rsidR="00AD1042" w:rsidRPr="00C13D24">
        <w:rPr>
          <w:rFonts w:ascii="Times New Roman" w:hAnsi="Times New Roman" w:hint="eastAsia"/>
          <w:b/>
          <w:sz w:val="24"/>
          <w:szCs w:val="24"/>
        </w:rPr>
        <w:t>年度内部控制评价报告</w:t>
      </w:r>
      <w:r w:rsidRPr="00C13D24">
        <w:rPr>
          <w:rFonts w:ascii="Times New Roman" w:hAnsi="Times New Roman"/>
          <w:b/>
          <w:sz w:val="24"/>
          <w:szCs w:val="24"/>
        </w:rPr>
        <w:t>》</w:t>
      </w:r>
    </w:p>
    <w:p w14:paraId="6EAFB251" w14:textId="3ED2B755" w:rsidR="002B382F" w:rsidRDefault="00725F82" w:rsidP="001F28BB">
      <w:pPr>
        <w:widowControl/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13D24">
        <w:rPr>
          <w:rFonts w:ascii="Times New Roman" w:hAnsi="Times New Roman" w:hint="eastAsia"/>
          <w:sz w:val="24"/>
          <w:szCs w:val="24"/>
        </w:rPr>
        <w:t>经审核，监事会认为：公司内部控制制度符合国家有关法规和证券监管部门的要求，适应公司经营业务活动的实际需要，内部控制体系贯穿于公司经营活动的各个方面，形成了比较规范的控制体系，能够保证公司正常生产经营，合理控制经营风险。董事会关于《公司</w:t>
      </w:r>
      <w:r w:rsidR="00CD4A55" w:rsidRPr="00C13D24">
        <w:rPr>
          <w:rFonts w:ascii="Times New Roman" w:hAnsi="Times New Roman"/>
          <w:sz w:val="24"/>
          <w:szCs w:val="24"/>
        </w:rPr>
        <w:t>2020</w:t>
      </w:r>
      <w:r w:rsidRPr="00C13D24">
        <w:rPr>
          <w:rFonts w:ascii="Times New Roman" w:hAnsi="Times New Roman" w:hint="eastAsia"/>
          <w:sz w:val="24"/>
          <w:szCs w:val="24"/>
        </w:rPr>
        <w:t>年度内部控制评价报告》比较全面、客观地反映了公司内部控制运行的实际情况，监事会认同该报告。</w:t>
      </w:r>
    </w:p>
    <w:p w14:paraId="31F32D04" w14:textId="5912AE78" w:rsidR="00423F6E" w:rsidRPr="00C13D24" w:rsidRDefault="00423F6E" w:rsidP="001F28BB">
      <w:pPr>
        <w:widowControl/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875CC2">
        <w:rPr>
          <w:rFonts w:ascii="Times New Roman" w:hAnsi="宋体" w:hint="eastAsia"/>
          <w:sz w:val="24"/>
          <w:szCs w:val="24"/>
        </w:rPr>
        <w:t>具体内容详见公司在中国证监会创业板指定信息披露网站</w:t>
      </w:r>
      <w:r>
        <w:rPr>
          <w:rFonts w:ascii="Times New Roman" w:hAnsi="Times New Roman" w:hint="eastAsia"/>
          <w:sz w:val="24"/>
          <w:szCs w:val="24"/>
        </w:rPr>
        <w:t>巨潮</w:t>
      </w:r>
      <w:r>
        <w:rPr>
          <w:rFonts w:ascii="Times New Roman" w:hAnsi="Times New Roman"/>
          <w:sz w:val="24"/>
          <w:szCs w:val="24"/>
        </w:rPr>
        <w:t>资讯网</w:t>
      </w:r>
      <w:r w:rsidRPr="00875CC2">
        <w:rPr>
          <w:rFonts w:ascii="Times New Roman" w:hAnsi="宋体" w:hint="eastAsia"/>
          <w:sz w:val="24"/>
          <w:szCs w:val="24"/>
        </w:rPr>
        <w:t>（</w:t>
      </w:r>
      <w:r w:rsidRPr="00875CC2">
        <w:rPr>
          <w:rFonts w:ascii="Times New Roman" w:hAnsi="宋体" w:hint="eastAsia"/>
          <w:sz w:val="24"/>
          <w:szCs w:val="24"/>
        </w:rPr>
        <w:t>www.cninfo.com.cn</w:t>
      </w:r>
      <w:r w:rsidRPr="00875CC2">
        <w:rPr>
          <w:rFonts w:ascii="Times New Roman" w:hAnsi="宋体" w:hint="eastAsia"/>
          <w:sz w:val="24"/>
          <w:szCs w:val="24"/>
        </w:rPr>
        <w:t>）同日披露的相关公告</w:t>
      </w:r>
      <w:r>
        <w:rPr>
          <w:rFonts w:ascii="Times New Roman" w:hAnsi="宋体" w:hint="eastAsia"/>
          <w:sz w:val="24"/>
          <w:szCs w:val="24"/>
        </w:rPr>
        <w:t>。</w:t>
      </w:r>
    </w:p>
    <w:p w14:paraId="6558B3A0" w14:textId="77777777" w:rsidR="002B382F" w:rsidRPr="00C13D24" w:rsidRDefault="007145AF" w:rsidP="001F28BB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C13D24">
        <w:rPr>
          <w:rFonts w:ascii="Times New Roman" w:hAnsi="Times New Roman"/>
          <w:b/>
          <w:sz w:val="24"/>
          <w:szCs w:val="24"/>
        </w:rPr>
        <w:t>表决结果：赞成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 xml:space="preserve">3 </w:t>
      </w:r>
      <w:r w:rsidRPr="00C13D24">
        <w:rPr>
          <w:rFonts w:ascii="Times New Roman" w:hAnsi="Times New Roman"/>
          <w:b/>
          <w:sz w:val="24"/>
          <w:szCs w:val="24"/>
        </w:rPr>
        <w:t>票；反对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 xml:space="preserve">0 </w:t>
      </w:r>
      <w:r w:rsidRPr="00C13D24">
        <w:rPr>
          <w:rFonts w:ascii="Times New Roman" w:hAnsi="Times New Roman"/>
          <w:b/>
          <w:sz w:val="24"/>
          <w:szCs w:val="24"/>
        </w:rPr>
        <w:t>票；弃权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 xml:space="preserve">0 </w:t>
      </w:r>
      <w:r w:rsidRPr="00C13D24">
        <w:rPr>
          <w:rFonts w:ascii="Times New Roman" w:hAnsi="Times New Roman"/>
          <w:b/>
          <w:sz w:val="24"/>
          <w:szCs w:val="24"/>
        </w:rPr>
        <w:t>票</w:t>
      </w:r>
    </w:p>
    <w:p w14:paraId="16EFF80A" w14:textId="77777777" w:rsidR="002B382F" w:rsidRPr="00C13D24" w:rsidRDefault="002B382F" w:rsidP="001F28BB">
      <w:pPr>
        <w:pStyle w:val="ae"/>
        <w:numPr>
          <w:ilvl w:val="0"/>
          <w:numId w:val="4"/>
        </w:numPr>
        <w:spacing w:line="360" w:lineRule="auto"/>
        <w:ind w:firstLineChars="0"/>
        <w:outlineLvl w:val="0"/>
        <w:rPr>
          <w:rFonts w:ascii="Times New Roman" w:hAnsi="Times New Roman"/>
          <w:b/>
          <w:sz w:val="24"/>
          <w:szCs w:val="24"/>
        </w:rPr>
      </w:pPr>
      <w:r w:rsidRPr="00C13D24">
        <w:rPr>
          <w:rFonts w:ascii="Times New Roman" w:hAnsi="Times New Roman"/>
          <w:b/>
          <w:sz w:val="24"/>
          <w:szCs w:val="24"/>
        </w:rPr>
        <w:t>审议通过《</w:t>
      </w:r>
      <w:r w:rsidR="00163519" w:rsidRPr="00C13D24">
        <w:rPr>
          <w:rFonts w:ascii="Times New Roman" w:hAnsi="Times New Roman" w:hint="eastAsia"/>
          <w:b/>
          <w:sz w:val="24"/>
          <w:szCs w:val="24"/>
        </w:rPr>
        <w:t>关于使用闲置自有资金购买理财产品的议案</w:t>
      </w:r>
      <w:r w:rsidRPr="00C13D24">
        <w:rPr>
          <w:rFonts w:ascii="Times New Roman" w:hAnsi="Times New Roman"/>
          <w:b/>
          <w:sz w:val="24"/>
          <w:szCs w:val="24"/>
        </w:rPr>
        <w:t>》</w:t>
      </w:r>
    </w:p>
    <w:p w14:paraId="0F0B553A" w14:textId="2CD30E00" w:rsidR="0099091D" w:rsidRPr="00C13D24" w:rsidRDefault="0099091D" w:rsidP="001F28BB">
      <w:pPr>
        <w:pStyle w:val="Default"/>
        <w:adjustRightInd/>
        <w:spacing w:line="324" w:lineRule="auto"/>
        <w:ind w:firstLineChars="200" w:firstLine="480"/>
        <w:jc w:val="both"/>
        <w:rPr>
          <w:rFonts w:ascii="Times New Roman" w:hAnsi="宋体" w:cs="Times New Roman"/>
        </w:rPr>
      </w:pPr>
      <w:r w:rsidRPr="00C13D24">
        <w:rPr>
          <w:rFonts w:ascii="Times New Roman" w:hAnsi="宋体"/>
        </w:rPr>
        <w:t>监事会认为</w:t>
      </w:r>
      <w:r w:rsidRPr="00C13D24">
        <w:rPr>
          <w:rFonts w:ascii="Times New Roman" w:hAnsi="Arial" w:hint="eastAsia"/>
        </w:rPr>
        <w:t>在保障资金安全的前提下，</w:t>
      </w:r>
      <w:r w:rsidRPr="00C13D24">
        <w:rPr>
          <w:rFonts w:ascii="Times New Roman" w:hAnsi="Arial"/>
        </w:rPr>
        <w:t>公司</w:t>
      </w:r>
      <w:r w:rsidRPr="00C13D24">
        <w:rPr>
          <w:rFonts w:ascii="Times New Roman" w:hAnsi="Arial" w:hint="eastAsia"/>
        </w:rPr>
        <w:t>及控股子公司</w:t>
      </w:r>
      <w:r w:rsidRPr="00C13D24">
        <w:rPr>
          <w:rFonts w:ascii="Times New Roman" w:hAnsi="Arial"/>
        </w:rPr>
        <w:t>使用额度</w:t>
      </w:r>
      <w:r w:rsidRPr="00E260FA">
        <w:rPr>
          <w:rFonts w:ascii="Times New Roman" w:hAnsi="Arial"/>
        </w:rPr>
        <w:t>不超过</w:t>
      </w:r>
      <w:r w:rsidR="003F2194" w:rsidRPr="00E260FA">
        <w:rPr>
          <w:rFonts w:ascii="Times New Roman" w:hAnsi="Arial"/>
        </w:rPr>
        <w:t>8</w:t>
      </w:r>
      <w:r w:rsidRPr="00E260FA">
        <w:rPr>
          <w:rFonts w:ascii="Times New Roman" w:hAnsi="Arial"/>
        </w:rPr>
        <w:t>亿元</w:t>
      </w:r>
      <w:r w:rsidRPr="00E260FA">
        <w:rPr>
          <w:rFonts w:ascii="Times New Roman" w:hAnsi="Arial" w:hint="eastAsia"/>
        </w:rPr>
        <w:t>（含本数）</w:t>
      </w:r>
      <w:r w:rsidRPr="00E260FA">
        <w:rPr>
          <w:rFonts w:ascii="Times New Roman" w:hAnsi="Arial"/>
        </w:rPr>
        <w:t>的闲置自有资金购买</w:t>
      </w:r>
      <w:r w:rsidR="00423F6E" w:rsidRPr="00E260FA">
        <w:rPr>
          <w:rFonts w:ascii="Times New Roman" w:hAnsi="Arial" w:hint="eastAsia"/>
        </w:rPr>
        <w:t>低风险</w:t>
      </w:r>
      <w:r w:rsidRPr="00E260FA">
        <w:rPr>
          <w:rFonts w:ascii="Times New Roman" w:hAnsi="Arial"/>
        </w:rPr>
        <w:t>理财产品，</w:t>
      </w:r>
      <w:r w:rsidRPr="00E260FA">
        <w:rPr>
          <w:rFonts w:ascii="Times New Roman" w:hAnsi="Arial" w:hint="eastAsia"/>
        </w:rPr>
        <w:t>有利于提高闲置资金的现金管理收益，能够获得一定投资效益。同意</w:t>
      </w:r>
      <w:r w:rsidRPr="00E260FA">
        <w:rPr>
          <w:rFonts w:ascii="Times New Roman" w:hAnsi="Arial"/>
        </w:rPr>
        <w:t>公司</w:t>
      </w:r>
      <w:r w:rsidRPr="00E260FA">
        <w:rPr>
          <w:rFonts w:ascii="Times New Roman" w:hAnsi="Arial" w:hint="eastAsia"/>
        </w:rPr>
        <w:t>及控股子公司</w:t>
      </w:r>
      <w:r w:rsidRPr="00E260FA">
        <w:rPr>
          <w:rFonts w:ascii="Times New Roman" w:hAnsi="Arial"/>
        </w:rPr>
        <w:t>使用额度不超过</w:t>
      </w:r>
      <w:r w:rsidR="003F2194" w:rsidRPr="00E260FA">
        <w:rPr>
          <w:rFonts w:ascii="Times New Roman" w:hAnsi="Arial"/>
        </w:rPr>
        <w:t>8</w:t>
      </w:r>
      <w:r w:rsidRPr="00E260FA">
        <w:rPr>
          <w:rFonts w:ascii="Times New Roman" w:hAnsi="Arial"/>
        </w:rPr>
        <w:t>亿元</w:t>
      </w:r>
      <w:r w:rsidRPr="00E260FA">
        <w:rPr>
          <w:rFonts w:ascii="Times New Roman" w:hAnsi="Arial" w:hint="eastAsia"/>
        </w:rPr>
        <w:t>（含本数）</w:t>
      </w:r>
      <w:r w:rsidRPr="00E260FA">
        <w:rPr>
          <w:rFonts w:ascii="Times New Roman" w:hAnsi="Arial"/>
        </w:rPr>
        <w:t>的闲置</w:t>
      </w:r>
      <w:r w:rsidRPr="00C13D24">
        <w:rPr>
          <w:rFonts w:ascii="Times New Roman" w:hAnsi="Arial"/>
        </w:rPr>
        <w:t>自有资金购买理财产品</w:t>
      </w:r>
      <w:r w:rsidRPr="00C13D24">
        <w:rPr>
          <w:rFonts w:ascii="Times New Roman" w:hAnsi="Arial" w:hint="eastAsia"/>
        </w:rPr>
        <w:t>，</w:t>
      </w:r>
      <w:r w:rsidRPr="00C13D24">
        <w:rPr>
          <w:rFonts w:ascii="Times New Roman" w:hAnsi="Arial"/>
        </w:rPr>
        <w:t>在上述额度内，资金可滚动使用。</w:t>
      </w:r>
      <w:r w:rsidR="00423F6E" w:rsidRPr="00D36948">
        <w:rPr>
          <w:rFonts w:ascii="Times New Roman" w:hAnsi="宋体" w:hint="eastAsia"/>
        </w:rPr>
        <w:t>单个理财产品的投资期限不超过</w:t>
      </w:r>
      <w:r w:rsidR="00423F6E" w:rsidRPr="00D36948">
        <w:rPr>
          <w:rFonts w:ascii="Times New Roman" w:hAnsi="宋体" w:hint="eastAsia"/>
        </w:rPr>
        <w:t>12</w:t>
      </w:r>
      <w:r w:rsidR="00423F6E" w:rsidRPr="00D36948">
        <w:rPr>
          <w:rFonts w:ascii="Times New Roman" w:hAnsi="宋体" w:hint="eastAsia"/>
        </w:rPr>
        <w:t>个月。</w:t>
      </w:r>
    </w:p>
    <w:p w14:paraId="7FBD2A8C" w14:textId="0852205E" w:rsidR="00875CC2" w:rsidRDefault="00875CC2" w:rsidP="001F28BB">
      <w:pPr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  <w:r w:rsidRPr="00875CC2">
        <w:rPr>
          <w:rFonts w:ascii="Times New Roman" w:hAnsi="宋体" w:hint="eastAsia"/>
          <w:sz w:val="24"/>
          <w:szCs w:val="24"/>
        </w:rPr>
        <w:t>具体内容详见公司在中国证监会创业板指定信息披露网站</w:t>
      </w:r>
      <w:r w:rsidR="00423F6E">
        <w:rPr>
          <w:rFonts w:ascii="Times New Roman" w:hAnsi="Times New Roman" w:hint="eastAsia"/>
          <w:sz w:val="24"/>
          <w:szCs w:val="24"/>
        </w:rPr>
        <w:t>巨潮</w:t>
      </w:r>
      <w:r w:rsidR="00423F6E">
        <w:rPr>
          <w:rFonts w:ascii="Times New Roman" w:hAnsi="Times New Roman"/>
          <w:sz w:val="24"/>
          <w:szCs w:val="24"/>
        </w:rPr>
        <w:t>资讯网</w:t>
      </w:r>
      <w:r w:rsidRPr="00875CC2">
        <w:rPr>
          <w:rFonts w:ascii="Times New Roman" w:hAnsi="宋体" w:hint="eastAsia"/>
          <w:sz w:val="24"/>
          <w:szCs w:val="24"/>
        </w:rPr>
        <w:t>（</w:t>
      </w:r>
      <w:r w:rsidRPr="00875CC2">
        <w:rPr>
          <w:rFonts w:ascii="Times New Roman" w:hAnsi="宋体" w:hint="eastAsia"/>
          <w:sz w:val="24"/>
          <w:szCs w:val="24"/>
        </w:rPr>
        <w:t>www.cninfo.com.cn</w:t>
      </w:r>
      <w:r w:rsidRPr="00875CC2">
        <w:rPr>
          <w:rFonts w:ascii="Times New Roman" w:hAnsi="宋体" w:hint="eastAsia"/>
          <w:sz w:val="24"/>
          <w:szCs w:val="24"/>
        </w:rPr>
        <w:t>）同日披露的相关公告</w:t>
      </w:r>
    </w:p>
    <w:p w14:paraId="392C0919" w14:textId="17163AAB" w:rsidR="002B382F" w:rsidRDefault="007145AF" w:rsidP="001F28BB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C13D24">
        <w:rPr>
          <w:rFonts w:ascii="Times New Roman" w:hAnsi="Times New Roman"/>
          <w:b/>
          <w:sz w:val="24"/>
          <w:szCs w:val="24"/>
        </w:rPr>
        <w:t>表决结果：赞成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 xml:space="preserve">3 </w:t>
      </w:r>
      <w:r w:rsidRPr="00C13D24">
        <w:rPr>
          <w:rFonts w:ascii="Times New Roman" w:hAnsi="Times New Roman"/>
          <w:b/>
          <w:sz w:val="24"/>
          <w:szCs w:val="24"/>
        </w:rPr>
        <w:t>票；反对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 xml:space="preserve">0 </w:t>
      </w:r>
      <w:r w:rsidRPr="00C13D24">
        <w:rPr>
          <w:rFonts w:ascii="Times New Roman" w:hAnsi="Times New Roman"/>
          <w:b/>
          <w:sz w:val="24"/>
          <w:szCs w:val="24"/>
        </w:rPr>
        <w:t>票；弃权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 xml:space="preserve">0 </w:t>
      </w:r>
      <w:r w:rsidRPr="00C13D24">
        <w:rPr>
          <w:rFonts w:ascii="Times New Roman" w:hAnsi="Times New Roman"/>
          <w:b/>
          <w:sz w:val="24"/>
          <w:szCs w:val="24"/>
        </w:rPr>
        <w:t>票</w:t>
      </w:r>
    </w:p>
    <w:p w14:paraId="1C1D3665" w14:textId="2EEFD42B" w:rsidR="00423F6E" w:rsidRPr="00C13D24" w:rsidRDefault="00423F6E" w:rsidP="001F28BB">
      <w:pPr>
        <w:spacing w:line="360" w:lineRule="auto"/>
        <w:ind w:firstLineChars="200" w:firstLine="480"/>
        <w:rPr>
          <w:rFonts w:ascii="Times New Roman" w:hAnsi="Times New Roman"/>
          <w:b/>
          <w:sz w:val="24"/>
          <w:szCs w:val="24"/>
        </w:rPr>
      </w:pPr>
      <w:r w:rsidRPr="00CB3288">
        <w:rPr>
          <w:rFonts w:ascii="Times New Roman" w:hAnsi="宋体" w:hint="eastAsia"/>
          <w:sz w:val="24"/>
          <w:szCs w:val="24"/>
        </w:rPr>
        <w:t>本议案尚需提交公司</w:t>
      </w:r>
      <w:r w:rsidRPr="00CB3288">
        <w:rPr>
          <w:rFonts w:ascii="Times New Roman" w:hAnsi="宋体" w:hint="eastAsia"/>
          <w:sz w:val="24"/>
          <w:szCs w:val="24"/>
        </w:rPr>
        <w:t>20</w:t>
      </w:r>
      <w:r w:rsidRPr="00CB3288">
        <w:rPr>
          <w:rFonts w:ascii="Times New Roman" w:hAnsi="宋体"/>
          <w:sz w:val="24"/>
          <w:szCs w:val="24"/>
        </w:rPr>
        <w:t>20</w:t>
      </w:r>
      <w:r w:rsidRPr="00CB3288">
        <w:rPr>
          <w:rFonts w:ascii="Times New Roman" w:hAnsi="宋体" w:hint="eastAsia"/>
          <w:sz w:val="24"/>
          <w:szCs w:val="24"/>
        </w:rPr>
        <w:t>年年度股东大会审议。</w:t>
      </w:r>
    </w:p>
    <w:p w14:paraId="6965DE85" w14:textId="56A52485" w:rsidR="00CD4A55" w:rsidRPr="00C13D24" w:rsidRDefault="00CD4A55" w:rsidP="001F28BB">
      <w:pPr>
        <w:spacing w:line="360" w:lineRule="auto"/>
        <w:ind w:firstLineChars="200" w:firstLine="482"/>
        <w:outlineLvl w:val="0"/>
        <w:rPr>
          <w:rFonts w:ascii="Times New Roman" w:hAnsi="Times New Roman"/>
          <w:b/>
          <w:sz w:val="24"/>
          <w:szCs w:val="24"/>
        </w:rPr>
      </w:pPr>
      <w:r w:rsidRPr="00C13D24">
        <w:rPr>
          <w:rFonts w:ascii="Times New Roman" w:hAnsi="Times New Roman" w:hint="eastAsia"/>
          <w:b/>
          <w:sz w:val="24"/>
          <w:szCs w:val="24"/>
        </w:rPr>
        <w:t>8.</w:t>
      </w:r>
      <w:r w:rsidRPr="00C13D24">
        <w:rPr>
          <w:rFonts w:ascii="Times New Roman" w:hAnsi="Times New Roman"/>
          <w:b/>
          <w:sz w:val="24"/>
          <w:szCs w:val="24"/>
        </w:rPr>
        <w:t>《</w:t>
      </w:r>
      <w:r w:rsidRPr="00C13D24">
        <w:rPr>
          <w:rFonts w:ascii="Times New Roman" w:hAnsi="Times New Roman" w:hint="eastAsia"/>
          <w:b/>
          <w:sz w:val="24"/>
          <w:szCs w:val="24"/>
        </w:rPr>
        <w:t>关于公司</w:t>
      </w:r>
      <w:r w:rsidRPr="00C13D24">
        <w:rPr>
          <w:rFonts w:ascii="Times New Roman" w:hAnsi="Times New Roman" w:hint="eastAsia"/>
          <w:b/>
          <w:sz w:val="24"/>
          <w:szCs w:val="24"/>
        </w:rPr>
        <w:t>202</w:t>
      </w:r>
      <w:r w:rsidRPr="00C13D24">
        <w:rPr>
          <w:rFonts w:ascii="Times New Roman" w:hAnsi="Times New Roman"/>
          <w:b/>
          <w:sz w:val="24"/>
          <w:szCs w:val="24"/>
        </w:rPr>
        <w:t>1</w:t>
      </w:r>
      <w:r w:rsidRPr="00C13D24">
        <w:rPr>
          <w:rFonts w:ascii="Times New Roman" w:hAnsi="Times New Roman" w:hint="eastAsia"/>
          <w:b/>
          <w:sz w:val="24"/>
          <w:szCs w:val="24"/>
        </w:rPr>
        <w:t>年度</w:t>
      </w:r>
      <w:r w:rsidRPr="00C13D24">
        <w:rPr>
          <w:rFonts w:ascii="Times New Roman" w:hAnsi="Times New Roman"/>
          <w:b/>
          <w:sz w:val="24"/>
          <w:szCs w:val="24"/>
        </w:rPr>
        <w:t>监事薪酬方案的议案》</w:t>
      </w:r>
      <w:r w:rsidRPr="00C13D24">
        <w:rPr>
          <w:rFonts w:ascii="Times New Roman" w:hAnsi="Times New Roman"/>
          <w:b/>
          <w:sz w:val="24"/>
          <w:szCs w:val="24"/>
        </w:rPr>
        <w:tab/>
      </w:r>
    </w:p>
    <w:p w14:paraId="04167760" w14:textId="6F9D3092" w:rsidR="002B382F" w:rsidRPr="00C13D24" w:rsidRDefault="00CD4A55" w:rsidP="001F28BB">
      <w:pPr>
        <w:spacing w:line="360" w:lineRule="auto"/>
        <w:ind w:leftChars="280" w:left="588" w:firstLineChars="36" w:firstLine="87"/>
        <w:outlineLvl w:val="0"/>
        <w:rPr>
          <w:rFonts w:ascii="Times New Roman" w:hAnsi="Times New Roman"/>
          <w:b/>
          <w:sz w:val="24"/>
          <w:szCs w:val="24"/>
        </w:rPr>
      </w:pPr>
      <w:r w:rsidRPr="00C13D24">
        <w:rPr>
          <w:rFonts w:ascii="Times New Roman" w:hAnsi="Times New Roman" w:hint="eastAsia"/>
          <w:b/>
          <w:sz w:val="24"/>
          <w:szCs w:val="24"/>
        </w:rPr>
        <w:t>8</w:t>
      </w:r>
      <w:r w:rsidRPr="00C13D24">
        <w:rPr>
          <w:rFonts w:ascii="Times New Roman" w:hAnsi="Times New Roman"/>
          <w:b/>
          <w:sz w:val="24"/>
          <w:szCs w:val="24"/>
        </w:rPr>
        <w:t xml:space="preserve">.1 </w:t>
      </w:r>
      <w:r w:rsidR="002B382F" w:rsidRPr="00C13D24">
        <w:rPr>
          <w:rFonts w:ascii="Times New Roman" w:hAnsi="Times New Roman"/>
          <w:b/>
          <w:sz w:val="24"/>
          <w:szCs w:val="24"/>
        </w:rPr>
        <w:t>审议通过《</w:t>
      </w:r>
      <w:r w:rsidR="007E0DFB" w:rsidRPr="00C13D24">
        <w:rPr>
          <w:rFonts w:ascii="Times New Roman" w:hAnsi="Times New Roman" w:hint="eastAsia"/>
          <w:b/>
          <w:sz w:val="24"/>
          <w:szCs w:val="24"/>
        </w:rPr>
        <w:t>关于</w:t>
      </w:r>
      <w:r w:rsidR="009C7934" w:rsidRPr="00C13D24">
        <w:rPr>
          <w:rFonts w:ascii="Times New Roman" w:hAnsi="Times New Roman" w:hint="eastAsia"/>
          <w:b/>
          <w:sz w:val="24"/>
          <w:szCs w:val="24"/>
        </w:rPr>
        <w:t>公司</w:t>
      </w:r>
      <w:r w:rsidR="009C7934" w:rsidRPr="00C13D24">
        <w:rPr>
          <w:rFonts w:ascii="Times New Roman" w:hAnsi="Times New Roman" w:hint="eastAsia"/>
          <w:b/>
          <w:sz w:val="24"/>
          <w:szCs w:val="24"/>
        </w:rPr>
        <w:t>202</w:t>
      </w:r>
      <w:r w:rsidRPr="00C13D24">
        <w:rPr>
          <w:rFonts w:ascii="Times New Roman" w:hAnsi="Times New Roman"/>
          <w:b/>
          <w:sz w:val="24"/>
          <w:szCs w:val="24"/>
        </w:rPr>
        <w:t>1</w:t>
      </w:r>
      <w:r w:rsidR="009C7934" w:rsidRPr="00C13D24">
        <w:rPr>
          <w:rFonts w:ascii="Times New Roman" w:hAnsi="Times New Roman" w:hint="eastAsia"/>
          <w:b/>
          <w:sz w:val="24"/>
          <w:szCs w:val="24"/>
        </w:rPr>
        <w:t>年度</w:t>
      </w:r>
      <w:r w:rsidR="009C7934" w:rsidRPr="00C13D24">
        <w:rPr>
          <w:rFonts w:ascii="Times New Roman" w:hAnsi="Times New Roman"/>
          <w:b/>
          <w:sz w:val="24"/>
          <w:szCs w:val="24"/>
        </w:rPr>
        <w:t>监事</w:t>
      </w:r>
      <w:r w:rsidR="003615D9">
        <w:rPr>
          <w:rFonts w:ascii="Times New Roman" w:hAnsi="Times New Roman" w:hint="eastAsia"/>
          <w:b/>
          <w:sz w:val="24"/>
          <w:szCs w:val="24"/>
        </w:rPr>
        <w:t>会</w:t>
      </w:r>
      <w:r w:rsidR="003615D9">
        <w:rPr>
          <w:rFonts w:ascii="Times New Roman" w:hAnsi="Times New Roman"/>
          <w:b/>
          <w:sz w:val="24"/>
          <w:szCs w:val="24"/>
        </w:rPr>
        <w:t>主席</w:t>
      </w:r>
      <w:r w:rsidR="009C7934" w:rsidRPr="00C13D24">
        <w:rPr>
          <w:rFonts w:ascii="Times New Roman" w:hAnsi="Times New Roman"/>
          <w:b/>
          <w:sz w:val="24"/>
          <w:szCs w:val="24"/>
        </w:rPr>
        <w:t>金桃薪酬方案的议案</w:t>
      </w:r>
      <w:r w:rsidR="002B382F" w:rsidRPr="00C13D24">
        <w:rPr>
          <w:rFonts w:ascii="Times New Roman" w:hAnsi="Times New Roman"/>
          <w:b/>
          <w:sz w:val="24"/>
          <w:szCs w:val="24"/>
        </w:rPr>
        <w:t>》</w:t>
      </w:r>
    </w:p>
    <w:p w14:paraId="59797436" w14:textId="2EB925D9" w:rsidR="003615D9" w:rsidRDefault="003615D9" w:rsidP="001F28BB">
      <w:pPr>
        <w:spacing w:line="360" w:lineRule="auto"/>
        <w:ind w:leftChars="100" w:left="210" w:firstLineChars="200" w:firstLine="480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金桃</w:t>
      </w:r>
      <w:r>
        <w:rPr>
          <w:rFonts w:ascii="Times New Roman" w:hAnsi="Times New Roman"/>
          <w:sz w:val="24"/>
          <w:szCs w:val="24"/>
        </w:rPr>
        <w:t>女士</w:t>
      </w:r>
      <w:r w:rsidR="00E51F3E" w:rsidRPr="00C13D24">
        <w:rPr>
          <w:rFonts w:ascii="Times New Roman" w:hAnsi="Times New Roman" w:hint="eastAsia"/>
          <w:sz w:val="24"/>
          <w:szCs w:val="24"/>
        </w:rPr>
        <w:t>薪酬</w:t>
      </w:r>
      <w:r>
        <w:rPr>
          <w:rFonts w:ascii="Times New Roman" w:hAnsi="Times New Roman" w:hint="eastAsia"/>
          <w:sz w:val="24"/>
          <w:szCs w:val="24"/>
        </w:rPr>
        <w:t>方案</w:t>
      </w:r>
      <w:r w:rsidR="00E51F3E" w:rsidRPr="00C13D24">
        <w:rPr>
          <w:rFonts w:ascii="Times New Roman" w:hAnsi="Times New Roman" w:hint="eastAsia"/>
          <w:sz w:val="24"/>
          <w:szCs w:val="24"/>
        </w:rPr>
        <w:t>：</w:t>
      </w:r>
      <w:r w:rsidR="004D2DED">
        <w:rPr>
          <w:rFonts w:ascii="Times New Roman" w:hAnsi="Times New Roman"/>
          <w:sz w:val="24"/>
          <w:szCs w:val="24"/>
        </w:rPr>
        <w:t>32.5</w:t>
      </w:r>
      <w:r w:rsidR="00E51F3E" w:rsidRPr="004D2DED">
        <w:rPr>
          <w:rFonts w:ascii="Times New Roman" w:hAnsi="Times New Roman" w:hint="eastAsia"/>
          <w:sz w:val="24"/>
          <w:szCs w:val="24"/>
        </w:rPr>
        <w:t>万元</w:t>
      </w:r>
      <w:r w:rsidR="00E51F3E" w:rsidRPr="004D2DED">
        <w:rPr>
          <w:rFonts w:ascii="Times New Roman" w:hAnsi="Times New Roman" w:hint="eastAsia"/>
          <w:sz w:val="24"/>
          <w:szCs w:val="24"/>
        </w:rPr>
        <w:t>/</w:t>
      </w:r>
      <w:r w:rsidR="00E51F3E" w:rsidRPr="004D2DED">
        <w:rPr>
          <w:rFonts w:ascii="Times New Roman" w:hAnsi="Times New Roman" w:hint="eastAsia"/>
          <w:sz w:val="24"/>
          <w:szCs w:val="24"/>
        </w:rPr>
        <w:t>年</w:t>
      </w:r>
      <w:r w:rsidR="00E51F3E" w:rsidRPr="00C13D24">
        <w:rPr>
          <w:rFonts w:ascii="Times New Roman" w:hAnsi="Times New Roman" w:hint="eastAsia"/>
          <w:sz w:val="24"/>
          <w:szCs w:val="24"/>
        </w:rPr>
        <w:t>，</w:t>
      </w:r>
    </w:p>
    <w:p w14:paraId="6CEE564B" w14:textId="236C2604" w:rsidR="00E51F3E" w:rsidRPr="00C13D24" w:rsidRDefault="00E51F3E" w:rsidP="001F28BB">
      <w:pPr>
        <w:spacing w:line="360" w:lineRule="auto"/>
        <w:ind w:leftChars="100" w:left="210" w:firstLineChars="200" w:firstLine="480"/>
        <w:outlineLvl w:val="0"/>
        <w:rPr>
          <w:rFonts w:ascii="Times New Roman" w:hAnsi="Times New Roman"/>
          <w:sz w:val="24"/>
          <w:szCs w:val="24"/>
        </w:rPr>
      </w:pPr>
      <w:r w:rsidRPr="00C13D24">
        <w:rPr>
          <w:rFonts w:ascii="Times New Roman" w:hAnsi="宋体" w:hint="eastAsia"/>
          <w:sz w:val="24"/>
          <w:szCs w:val="24"/>
        </w:rPr>
        <w:t>本方案适</w:t>
      </w:r>
      <w:r w:rsidRPr="00C13D24">
        <w:rPr>
          <w:rFonts w:ascii="Times New Roman" w:hAnsi="宋体"/>
          <w:sz w:val="24"/>
          <w:szCs w:val="24"/>
        </w:rPr>
        <w:t>用期限：</w:t>
      </w:r>
      <w:r w:rsidRPr="00C13D24">
        <w:rPr>
          <w:rFonts w:ascii="Times New Roman" w:hAnsi="宋体"/>
          <w:sz w:val="24"/>
          <w:szCs w:val="24"/>
        </w:rPr>
        <w:t>202</w:t>
      </w:r>
      <w:r w:rsidR="00CD4A55" w:rsidRPr="00C13D24">
        <w:rPr>
          <w:rFonts w:ascii="Times New Roman" w:hAnsi="宋体"/>
          <w:sz w:val="24"/>
          <w:szCs w:val="24"/>
        </w:rPr>
        <w:t>1</w:t>
      </w:r>
      <w:r w:rsidRPr="00C13D24">
        <w:rPr>
          <w:rFonts w:ascii="Times New Roman" w:hAnsi="宋体"/>
          <w:sz w:val="24"/>
          <w:szCs w:val="24"/>
        </w:rPr>
        <w:t>年</w:t>
      </w:r>
      <w:r w:rsidRPr="00C13D24">
        <w:rPr>
          <w:rFonts w:ascii="Times New Roman" w:hAnsi="宋体"/>
          <w:sz w:val="24"/>
          <w:szCs w:val="24"/>
        </w:rPr>
        <w:t>1</w:t>
      </w:r>
      <w:r w:rsidRPr="00C13D24">
        <w:rPr>
          <w:rFonts w:ascii="Times New Roman" w:hAnsi="宋体"/>
          <w:sz w:val="24"/>
          <w:szCs w:val="24"/>
        </w:rPr>
        <w:t>月</w:t>
      </w:r>
      <w:r w:rsidRPr="00C13D24">
        <w:rPr>
          <w:rFonts w:ascii="Times New Roman" w:hAnsi="宋体"/>
          <w:sz w:val="24"/>
          <w:szCs w:val="24"/>
        </w:rPr>
        <w:t>1</w:t>
      </w:r>
      <w:r w:rsidRPr="00C13D24">
        <w:rPr>
          <w:rFonts w:ascii="Times New Roman" w:hAnsi="宋体"/>
          <w:sz w:val="24"/>
          <w:szCs w:val="24"/>
        </w:rPr>
        <w:t>日至</w:t>
      </w:r>
      <w:r w:rsidRPr="00C13D24">
        <w:rPr>
          <w:rFonts w:ascii="Times New Roman" w:hAnsi="宋体"/>
          <w:sz w:val="24"/>
          <w:szCs w:val="24"/>
        </w:rPr>
        <w:t>202</w:t>
      </w:r>
      <w:r w:rsidR="00CD4A55" w:rsidRPr="00C13D24">
        <w:rPr>
          <w:rFonts w:ascii="Times New Roman" w:hAnsi="宋体"/>
          <w:sz w:val="24"/>
          <w:szCs w:val="24"/>
        </w:rPr>
        <w:t>1</w:t>
      </w:r>
      <w:r w:rsidRPr="00C13D24">
        <w:rPr>
          <w:rFonts w:ascii="Times New Roman" w:hAnsi="宋体"/>
          <w:sz w:val="24"/>
          <w:szCs w:val="24"/>
        </w:rPr>
        <w:t>年</w:t>
      </w:r>
      <w:r w:rsidRPr="00C13D24">
        <w:rPr>
          <w:rFonts w:ascii="Times New Roman" w:hAnsi="宋体"/>
          <w:sz w:val="24"/>
          <w:szCs w:val="24"/>
        </w:rPr>
        <w:t>12</w:t>
      </w:r>
      <w:r w:rsidRPr="00C13D24">
        <w:rPr>
          <w:rFonts w:ascii="Times New Roman" w:hAnsi="宋体"/>
          <w:sz w:val="24"/>
          <w:szCs w:val="24"/>
        </w:rPr>
        <w:t>月</w:t>
      </w:r>
      <w:r w:rsidRPr="00C13D24">
        <w:rPr>
          <w:rFonts w:ascii="Times New Roman" w:hAnsi="宋体"/>
          <w:sz w:val="24"/>
          <w:szCs w:val="24"/>
        </w:rPr>
        <w:t>31</w:t>
      </w:r>
      <w:r w:rsidRPr="00C13D24">
        <w:rPr>
          <w:rFonts w:ascii="Times New Roman" w:hAnsi="宋体"/>
          <w:sz w:val="24"/>
          <w:szCs w:val="24"/>
        </w:rPr>
        <w:t>日</w:t>
      </w:r>
      <w:r w:rsidRPr="00C13D24">
        <w:rPr>
          <w:rFonts w:ascii="Times New Roman" w:hAnsi="宋体" w:hint="eastAsia"/>
          <w:sz w:val="24"/>
          <w:szCs w:val="24"/>
        </w:rPr>
        <w:t>。</w:t>
      </w:r>
    </w:p>
    <w:p w14:paraId="0E7172D6" w14:textId="71F3B4A9" w:rsidR="009C7934" w:rsidRPr="00C13D24" w:rsidRDefault="00F9693A" w:rsidP="001F28BB">
      <w:pPr>
        <w:spacing w:line="360" w:lineRule="auto"/>
        <w:ind w:leftChars="100" w:left="210" w:firstLineChars="200" w:firstLine="480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lastRenderedPageBreak/>
        <w:t>关联</w:t>
      </w:r>
      <w:r w:rsidR="00CD1B99" w:rsidRPr="00C13D24">
        <w:rPr>
          <w:rFonts w:ascii="Times New Roman" w:hAnsi="Times New Roman" w:hint="eastAsia"/>
          <w:sz w:val="24"/>
          <w:szCs w:val="24"/>
        </w:rPr>
        <w:t>监事金桃</w:t>
      </w:r>
      <w:r w:rsidR="00CD1B99" w:rsidRPr="00C13D24">
        <w:rPr>
          <w:rFonts w:ascii="Times New Roman" w:hAnsi="Times New Roman"/>
          <w:sz w:val="24"/>
          <w:szCs w:val="24"/>
        </w:rPr>
        <w:t>回避表决</w:t>
      </w:r>
      <w:r w:rsidR="00CD1B99" w:rsidRPr="00C13D24">
        <w:rPr>
          <w:rFonts w:ascii="Times New Roman" w:hAnsi="Times New Roman" w:hint="eastAsia"/>
          <w:sz w:val="24"/>
          <w:szCs w:val="24"/>
        </w:rPr>
        <w:t>。</w:t>
      </w:r>
    </w:p>
    <w:p w14:paraId="314F2B53" w14:textId="0CB3934B" w:rsidR="002B382F" w:rsidRPr="00C13D24" w:rsidRDefault="007145AF" w:rsidP="001F28BB">
      <w:pPr>
        <w:spacing w:line="360" w:lineRule="auto"/>
        <w:ind w:leftChars="100" w:left="210" w:firstLineChars="200" w:firstLine="482"/>
        <w:rPr>
          <w:rFonts w:ascii="Times New Roman" w:hAnsi="Times New Roman"/>
          <w:b/>
          <w:sz w:val="24"/>
          <w:szCs w:val="24"/>
        </w:rPr>
      </w:pPr>
      <w:r w:rsidRPr="00C13D24">
        <w:rPr>
          <w:rFonts w:ascii="Times New Roman" w:hAnsi="Times New Roman"/>
          <w:b/>
          <w:sz w:val="24"/>
          <w:szCs w:val="24"/>
        </w:rPr>
        <w:t>表决结果：赞成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="007C231C" w:rsidRPr="00C13D24">
        <w:rPr>
          <w:rFonts w:ascii="Times New Roman" w:hAnsi="Times New Roman"/>
          <w:b/>
          <w:sz w:val="24"/>
          <w:szCs w:val="24"/>
        </w:rPr>
        <w:t>2</w:t>
      </w:r>
      <w:r w:rsidR="0047789E">
        <w:rPr>
          <w:rFonts w:ascii="Times New Roman" w:hAnsi="Times New Roman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>票；反对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 xml:space="preserve">0 </w:t>
      </w:r>
      <w:r w:rsidRPr="00C13D24">
        <w:rPr>
          <w:rFonts w:ascii="Times New Roman" w:hAnsi="Times New Roman"/>
          <w:b/>
          <w:sz w:val="24"/>
          <w:szCs w:val="24"/>
        </w:rPr>
        <w:t>票；弃权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 xml:space="preserve">0 </w:t>
      </w:r>
      <w:r w:rsidRPr="00C13D24">
        <w:rPr>
          <w:rFonts w:ascii="Times New Roman" w:hAnsi="Times New Roman"/>
          <w:b/>
          <w:sz w:val="24"/>
          <w:szCs w:val="24"/>
        </w:rPr>
        <w:t>票</w:t>
      </w:r>
    </w:p>
    <w:p w14:paraId="453DCFBE" w14:textId="22EB9C13" w:rsidR="009C7934" w:rsidRPr="00C13D24" w:rsidRDefault="00CD4A55" w:rsidP="001F28BB">
      <w:pPr>
        <w:spacing w:line="360" w:lineRule="auto"/>
        <w:ind w:leftChars="100" w:left="210" w:firstLineChars="200" w:firstLine="482"/>
        <w:outlineLvl w:val="0"/>
        <w:rPr>
          <w:rFonts w:ascii="Times New Roman" w:hAnsi="Times New Roman"/>
          <w:b/>
          <w:sz w:val="24"/>
          <w:szCs w:val="24"/>
        </w:rPr>
      </w:pPr>
      <w:r w:rsidRPr="00C13D24">
        <w:rPr>
          <w:rFonts w:ascii="Times New Roman" w:hAnsi="Times New Roman" w:hint="eastAsia"/>
          <w:b/>
          <w:sz w:val="24"/>
          <w:szCs w:val="24"/>
        </w:rPr>
        <w:t>8</w:t>
      </w:r>
      <w:r w:rsidRPr="00C13D24">
        <w:rPr>
          <w:rFonts w:ascii="Times New Roman" w:hAnsi="Times New Roman"/>
          <w:b/>
          <w:sz w:val="24"/>
          <w:szCs w:val="24"/>
        </w:rPr>
        <w:t xml:space="preserve">.2 </w:t>
      </w:r>
      <w:r w:rsidR="009C7934" w:rsidRPr="00C13D24">
        <w:rPr>
          <w:rFonts w:ascii="Times New Roman" w:hAnsi="Times New Roman"/>
          <w:b/>
          <w:sz w:val="24"/>
          <w:szCs w:val="24"/>
        </w:rPr>
        <w:t>审议通过《</w:t>
      </w:r>
      <w:r w:rsidR="009C7934" w:rsidRPr="00C13D24">
        <w:rPr>
          <w:rFonts w:ascii="Times New Roman" w:hAnsi="Times New Roman" w:hint="eastAsia"/>
          <w:b/>
          <w:sz w:val="24"/>
          <w:szCs w:val="24"/>
        </w:rPr>
        <w:t>关于公司</w:t>
      </w:r>
      <w:r w:rsidR="00F9693A" w:rsidRPr="00C13D24">
        <w:rPr>
          <w:rFonts w:ascii="Times New Roman" w:hAnsi="Times New Roman" w:hint="eastAsia"/>
          <w:b/>
          <w:sz w:val="24"/>
          <w:szCs w:val="24"/>
        </w:rPr>
        <w:t>202</w:t>
      </w:r>
      <w:r w:rsidR="00F9693A">
        <w:rPr>
          <w:rFonts w:ascii="Times New Roman" w:hAnsi="Times New Roman"/>
          <w:b/>
          <w:sz w:val="24"/>
          <w:szCs w:val="24"/>
        </w:rPr>
        <w:t>1</w:t>
      </w:r>
      <w:r w:rsidR="009C7934" w:rsidRPr="00C13D24">
        <w:rPr>
          <w:rFonts w:ascii="Times New Roman" w:hAnsi="Times New Roman" w:hint="eastAsia"/>
          <w:b/>
          <w:sz w:val="24"/>
          <w:szCs w:val="24"/>
        </w:rPr>
        <w:t>年度</w:t>
      </w:r>
      <w:r w:rsidR="009C7934" w:rsidRPr="00C13D24">
        <w:rPr>
          <w:rFonts w:ascii="Times New Roman" w:hAnsi="Times New Roman"/>
          <w:b/>
          <w:sz w:val="24"/>
          <w:szCs w:val="24"/>
        </w:rPr>
        <w:t>监事</w:t>
      </w:r>
      <w:r w:rsidRPr="00C13D24">
        <w:rPr>
          <w:rFonts w:ascii="Times New Roman" w:hAnsi="Times New Roman" w:hint="eastAsia"/>
          <w:b/>
          <w:sz w:val="24"/>
          <w:szCs w:val="24"/>
        </w:rPr>
        <w:t>季龙</w:t>
      </w:r>
      <w:r w:rsidR="009C7934" w:rsidRPr="00C13D24">
        <w:rPr>
          <w:rFonts w:ascii="Times New Roman" w:hAnsi="Times New Roman"/>
          <w:b/>
          <w:sz w:val="24"/>
          <w:szCs w:val="24"/>
        </w:rPr>
        <w:t>薪酬方案的议案》</w:t>
      </w:r>
    </w:p>
    <w:p w14:paraId="61FAB0A8" w14:textId="35886165" w:rsidR="00F9693A" w:rsidRDefault="00F9693A" w:rsidP="001F28BB">
      <w:pPr>
        <w:spacing w:line="360" w:lineRule="auto"/>
        <w:ind w:leftChars="100" w:left="210" w:firstLineChars="200" w:firstLine="480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季</w:t>
      </w:r>
      <w:r>
        <w:rPr>
          <w:rFonts w:ascii="Times New Roman" w:hAnsi="Times New Roman"/>
          <w:sz w:val="24"/>
          <w:szCs w:val="24"/>
        </w:rPr>
        <w:t>龙先生</w:t>
      </w:r>
      <w:r w:rsidR="00E51F3E" w:rsidRPr="00C13D24">
        <w:rPr>
          <w:rFonts w:ascii="Times New Roman" w:hAnsi="Times New Roman" w:hint="eastAsia"/>
          <w:sz w:val="24"/>
          <w:szCs w:val="24"/>
        </w:rPr>
        <w:t>薪酬</w:t>
      </w:r>
      <w:r>
        <w:rPr>
          <w:rFonts w:ascii="Times New Roman" w:hAnsi="Times New Roman" w:hint="eastAsia"/>
          <w:sz w:val="24"/>
          <w:szCs w:val="24"/>
        </w:rPr>
        <w:t>方案</w:t>
      </w:r>
      <w:r w:rsidR="00E51F3E" w:rsidRPr="00C13D24">
        <w:rPr>
          <w:rFonts w:ascii="Times New Roman" w:hAnsi="Times New Roman" w:hint="eastAsia"/>
          <w:sz w:val="24"/>
          <w:szCs w:val="24"/>
        </w:rPr>
        <w:t>：</w:t>
      </w:r>
      <w:r w:rsidR="005774CE" w:rsidRPr="005774CE">
        <w:rPr>
          <w:rFonts w:ascii="Times New Roman" w:hAnsi="Times New Roman" w:hint="eastAsia"/>
          <w:sz w:val="24"/>
          <w:szCs w:val="24"/>
        </w:rPr>
        <w:t>4</w:t>
      </w:r>
      <w:r w:rsidR="005774CE" w:rsidRPr="005774CE">
        <w:rPr>
          <w:rFonts w:ascii="Times New Roman" w:hAnsi="Times New Roman"/>
          <w:sz w:val="24"/>
          <w:szCs w:val="24"/>
        </w:rPr>
        <w:t>5.5</w:t>
      </w:r>
      <w:r w:rsidR="00E51F3E" w:rsidRPr="005774CE">
        <w:rPr>
          <w:rFonts w:ascii="Times New Roman" w:hAnsi="Times New Roman" w:hint="eastAsia"/>
          <w:sz w:val="24"/>
          <w:szCs w:val="24"/>
        </w:rPr>
        <w:t>万元</w:t>
      </w:r>
      <w:r w:rsidR="00E51F3E" w:rsidRPr="005774CE">
        <w:rPr>
          <w:rFonts w:ascii="Times New Roman" w:hAnsi="Times New Roman" w:hint="eastAsia"/>
          <w:sz w:val="24"/>
          <w:szCs w:val="24"/>
        </w:rPr>
        <w:t>/</w:t>
      </w:r>
      <w:r w:rsidR="00E51F3E" w:rsidRPr="005774CE">
        <w:rPr>
          <w:rFonts w:ascii="Times New Roman" w:hAnsi="Times New Roman" w:hint="eastAsia"/>
          <w:sz w:val="24"/>
          <w:szCs w:val="24"/>
        </w:rPr>
        <w:t>年</w:t>
      </w:r>
      <w:r w:rsidR="00E51F3E" w:rsidRPr="00C13D24">
        <w:rPr>
          <w:rFonts w:ascii="Times New Roman" w:hAnsi="Times New Roman" w:hint="eastAsia"/>
          <w:sz w:val="24"/>
          <w:szCs w:val="24"/>
        </w:rPr>
        <w:t>，</w:t>
      </w:r>
    </w:p>
    <w:p w14:paraId="6F577587" w14:textId="69580CE6" w:rsidR="00E51F3E" w:rsidRPr="00C13D24" w:rsidRDefault="00E51F3E" w:rsidP="001F28BB">
      <w:pPr>
        <w:spacing w:line="360" w:lineRule="auto"/>
        <w:ind w:leftChars="100" w:left="210" w:firstLineChars="200" w:firstLine="480"/>
        <w:outlineLvl w:val="0"/>
        <w:rPr>
          <w:rFonts w:ascii="Times New Roman" w:hAnsi="Times New Roman"/>
          <w:sz w:val="24"/>
          <w:szCs w:val="24"/>
        </w:rPr>
      </w:pPr>
      <w:r w:rsidRPr="00C13D24">
        <w:rPr>
          <w:rFonts w:ascii="Times New Roman" w:hAnsi="宋体" w:hint="eastAsia"/>
          <w:sz w:val="24"/>
          <w:szCs w:val="24"/>
        </w:rPr>
        <w:t>本方案适</w:t>
      </w:r>
      <w:r w:rsidRPr="00C13D24">
        <w:rPr>
          <w:rFonts w:ascii="Times New Roman" w:hAnsi="宋体"/>
          <w:sz w:val="24"/>
          <w:szCs w:val="24"/>
        </w:rPr>
        <w:t>用期限：</w:t>
      </w:r>
      <w:r w:rsidRPr="00C13D24">
        <w:rPr>
          <w:rFonts w:ascii="Times New Roman" w:hAnsi="宋体"/>
          <w:sz w:val="24"/>
          <w:szCs w:val="24"/>
        </w:rPr>
        <w:t>202</w:t>
      </w:r>
      <w:r w:rsidR="00CD4A55" w:rsidRPr="00C13D24">
        <w:rPr>
          <w:rFonts w:ascii="Times New Roman" w:hAnsi="宋体"/>
          <w:sz w:val="24"/>
          <w:szCs w:val="24"/>
        </w:rPr>
        <w:t>1</w:t>
      </w:r>
      <w:r w:rsidRPr="00C13D24">
        <w:rPr>
          <w:rFonts w:ascii="Times New Roman" w:hAnsi="宋体"/>
          <w:sz w:val="24"/>
          <w:szCs w:val="24"/>
        </w:rPr>
        <w:t>年</w:t>
      </w:r>
      <w:r w:rsidRPr="00C13D24">
        <w:rPr>
          <w:rFonts w:ascii="Times New Roman" w:hAnsi="宋体"/>
          <w:sz w:val="24"/>
          <w:szCs w:val="24"/>
        </w:rPr>
        <w:t>1</w:t>
      </w:r>
      <w:r w:rsidRPr="00C13D24">
        <w:rPr>
          <w:rFonts w:ascii="Times New Roman" w:hAnsi="宋体"/>
          <w:sz w:val="24"/>
          <w:szCs w:val="24"/>
        </w:rPr>
        <w:t>月</w:t>
      </w:r>
      <w:r w:rsidRPr="00C13D24">
        <w:rPr>
          <w:rFonts w:ascii="Times New Roman" w:hAnsi="宋体"/>
          <w:sz w:val="24"/>
          <w:szCs w:val="24"/>
        </w:rPr>
        <w:t>1</w:t>
      </w:r>
      <w:r w:rsidRPr="00C13D24">
        <w:rPr>
          <w:rFonts w:ascii="Times New Roman" w:hAnsi="宋体"/>
          <w:sz w:val="24"/>
          <w:szCs w:val="24"/>
        </w:rPr>
        <w:t>日至</w:t>
      </w:r>
      <w:r w:rsidRPr="00C13D24">
        <w:rPr>
          <w:rFonts w:ascii="Times New Roman" w:hAnsi="宋体"/>
          <w:sz w:val="24"/>
          <w:szCs w:val="24"/>
        </w:rPr>
        <w:t>202</w:t>
      </w:r>
      <w:r w:rsidR="00CD4A55" w:rsidRPr="00C13D24">
        <w:rPr>
          <w:rFonts w:ascii="Times New Roman" w:hAnsi="宋体"/>
          <w:sz w:val="24"/>
          <w:szCs w:val="24"/>
        </w:rPr>
        <w:t>1</w:t>
      </w:r>
      <w:r w:rsidRPr="00C13D24">
        <w:rPr>
          <w:rFonts w:ascii="Times New Roman" w:hAnsi="宋体"/>
          <w:sz w:val="24"/>
          <w:szCs w:val="24"/>
        </w:rPr>
        <w:t>年</w:t>
      </w:r>
      <w:r w:rsidRPr="00C13D24">
        <w:rPr>
          <w:rFonts w:ascii="Times New Roman" w:hAnsi="宋体"/>
          <w:sz w:val="24"/>
          <w:szCs w:val="24"/>
        </w:rPr>
        <w:t>12</w:t>
      </w:r>
      <w:r w:rsidRPr="00C13D24">
        <w:rPr>
          <w:rFonts w:ascii="Times New Roman" w:hAnsi="宋体"/>
          <w:sz w:val="24"/>
          <w:szCs w:val="24"/>
        </w:rPr>
        <w:t>月</w:t>
      </w:r>
      <w:r w:rsidRPr="00C13D24">
        <w:rPr>
          <w:rFonts w:ascii="Times New Roman" w:hAnsi="宋体"/>
          <w:sz w:val="24"/>
          <w:szCs w:val="24"/>
        </w:rPr>
        <w:t>31</w:t>
      </w:r>
      <w:r w:rsidRPr="00C13D24">
        <w:rPr>
          <w:rFonts w:ascii="Times New Roman" w:hAnsi="宋体"/>
          <w:sz w:val="24"/>
          <w:szCs w:val="24"/>
        </w:rPr>
        <w:t>日</w:t>
      </w:r>
      <w:r w:rsidRPr="00C13D24">
        <w:rPr>
          <w:rFonts w:ascii="Times New Roman" w:hAnsi="宋体" w:hint="eastAsia"/>
          <w:sz w:val="24"/>
          <w:szCs w:val="24"/>
        </w:rPr>
        <w:t>。</w:t>
      </w:r>
    </w:p>
    <w:p w14:paraId="09449D27" w14:textId="5592CA1C" w:rsidR="00330D1E" w:rsidRPr="00C13D24" w:rsidRDefault="00F9693A" w:rsidP="001F28BB">
      <w:pPr>
        <w:spacing w:line="360" w:lineRule="auto"/>
        <w:ind w:leftChars="100" w:left="210" w:firstLineChars="200" w:firstLine="480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关联</w:t>
      </w:r>
      <w:r w:rsidR="00330D1E" w:rsidRPr="00C13D24">
        <w:rPr>
          <w:rFonts w:ascii="Times New Roman" w:hAnsi="Times New Roman" w:hint="eastAsia"/>
          <w:sz w:val="24"/>
          <w:szCs w:val="24"/>
        </w:rPr>
        <w:t>监事</w:t>
      </w:r>
      <w:r w:rsidR="00CD4A55" w:rsidRPr="00C13D24">
        <w:rPr>
          <w:rFonts w:ascii="Times New Roman" w:hAnsi="Times New Roman" w:hint="eastAsia"/>
          <w:sz w:val="24"/>
          <w:szCs w:val="24"/>
        </w:rPr>
        <w:t>季龙</w:t>
      </w:r>
      <w:r w:rsidR="00330D1E" w:rsidRPr="00C13D24">
        <w:rPr>
          <w:rFonts w:ascii="Times New Roman" w:hAnsi="Times New Roman"/>
          <w:sz w:val="24"/>
          <w:szCs w:val="24"/>
        </w:rPr>
        <w:t>回避表决</w:t>
      </w:r>
      <w:r w:rsidR="00330D1E" w:rsidRPr="00C13D24">
        <w:rPr>
          <w:rFonts w:ascii="Times New Roman" w:hAnsi="Times New Roman" w:hint="eastAsia"/>
          <w:sz w:val="24"/>
          <w:szCs w:val="24"/>
        </w:rPr>
        <w:t>。</w:t>
      </w:r>
    </w:p>
    <w:p w14:paraId="284DA43B" w14:textId="50C7667C" w:rsidR="009C7934" w:rsidRPr="00C13D24" w:rsidRDefault="009C7934" w:rsidP="001F28BB">
      <w:pPr>
        <w:spacing w:line="360" w:lineRule="auto"/>
        <w:ind w:leftChars="100" w:left="210" w:firstLineChars="200" w:firstLine="482"/>
        <w:rPr>
          <w:rFonts w:ascii="Times New Roman" w:hAnsi="Times New Roman"/>
          <w:b/>
          <w:sz w:val="24"/>
          <w:szCs w:val="24"/>
        </w:rPr>
      </w:pPr>
      <w:r w:rsidRPr="00C13D24">
        <w:rPr>
          <w:rFonts w:ascii="Times New Roman" w:hAnsi="Times New Roman"/>
          <w:b/>
          <w:sz w:val="24"/>
          <w:szCs w:val="24"/>
        </w:rPr>
        <w:t>表决结果：赞成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="00330D1E" w:rsidRPr="00C13D24">
        <w:rPr>
          <w:rFonts w:ascii="Times New Roman" w:hAnsi="Times New Roman"/>
          <w:b/>
          <w:sz w:val="24"/>
          <w:szCs w:val="24"/>
        </w:rPr>
        <w:t>2</w:t>
      </w:r>
      <w:r w:rsidR="0047789E">
        <w:rPr>
          <w:rFonts w:ascii="Times New Roman" w:hAnsi="Times New Roman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>票；反对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 xml:space="preserve">0 </w:t>
      </w:r>
      <w:r w:rsidRPr="00C13D24">
        <w:rPr>
          <w:rFonts w:ascii="Times New Roman" w:hAnsi="Times New Roman"/>
          <w:b/>
          <w:sz w:val="24"/>
          <w:szCs w:val="24"/>
        </w:rPr>
        <w:t>票；弃权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 xml:space="preserve">0 </w:t>
      </w:r>
      <w:r w:rsidRPr="00C13D24">
        <w:rPr>
          <w:rFonts w:ascii="Times New Roman" w:hAnsi="Times New Roman"/>
          <w:b/>
          <w:sz w:val="24"/>
          <w:szCs w:val="24"/>
        </w:rPr>
        <w:t>票</w:t>
      </w:r>
      <w:bookmarkStart w:id="2" w:name="_GoBack"/>
      <w:bookmarkEnd w:id="2"/>
    </w:p>
    <w:p w14:paraId="45A234B7" w14:textId="77777777" w:rsidR="009C7934" w:rsidRPr="00C13D24" w:rsidRDefault="00CD4A55" w:rsidP="001F28BB">
      <w:pPr>
        <w:spacing w:line="360" w:lineRule="auto"/>
        <w:ind w:leftChars="100" w:left="210" w:firstLineChars="200" w:firstLine="482"/>
        <w:outlineLvl w:val="0"/>
        <w:rPr>
          <w:rFonts w:ascii="Times New Roman" w:hAnsi="Times New Roman"/>
          <w:b/>
          <w:sz w:val="24"/>
          <w:szCs w:val="24"/>
        </w:rPr>
      </w:pPr>
      <w:r w:rsidRPr="00C13D24">
        <w:rPr>
          <w:rFonts w:ascii="Times New Roman" w:hAnsi="Times New Roman" w:hint="eastAsia"/>
          <w:b/>
          <w:sz w:val="24"/>
          <w:szCs w:val="24"/>
        </w:rPr>
        <w:t>8</w:t>
      </w:r>
      <w:r w:rsidRPr="00C13D24">
        <w:rPr>
          <w:rFonts w:ascii="Times New Roman" w:hAnsi="Times New Roman"/>
          <w:b/>
          <w:sz w:val="24"/>
          <w:szCs w:val="24"/>
        </w:rPr>
        <w:t xml:space="preserve">.3 </w:t>
      </w:r>
      <w:r w:rsidR="009C7934" w:rsidRPr="00C13D24">
        <w:rPr>
          <w:rFonts w:ascii="Times New Roman" w:hAnsi="Times New Roman"/>
          <w:b/>
          <w:sz w:val="24"/>
          <w:szCs w:val="24"/>
        </w:rPr>
        <w:t>审议通过《</w:t>
      </w:r>
      <w:r w:rsidR="009C7934" w:rsidRPr="00C13D24">
        <w:rPr>
          <w:rFonts w:ascii="Times New Roman" w:hAnsi="Times New Roman" w:hint="eastAsia"/>
          <w:b/>
          <w:sz w:val="24"/>
          <w:szCs w:val="24"/>
        </w:rPr>
        <w:t>关于公司</w:t>
      </w:r>
      <w:r w:rsidR="009C7934" w:rsidRPr="00C13D24">
        <w:rPr>
          <w:rFonts w:ascii="Times New Roman" w:hAnsi="Times New Roman" w:hint="eastAsia"/>
          <w:b/>
          <w:sz w:val="24"/>
          <w:szCs w:val="24"/>
        </w:rPr>
        <w:t>202</w:t>
      </w:r>
      <w:r w:rsidRPr="00C13D24">
        <w:rPr>
          <w:rFonts w:ascii="Times New Roman" w:hAnsi="Times New Roman"/>
          <w:b/>
          <w:sz w:val="24"/>
          <w:szCs w:val="24"/>
        </w:rPr>
        <w:t>1</w:t>
      </w:r>
      <w:r w:rsidR="009C7934" w:rsidRPr="00C13D24">
        <w:rPr>
          <w:rFonts w:ascii="Times New Roman" w:hAnsi="Times New Roman" w:hint="eastAsia"/>
          <w:b/>
          <w:sz w:val="24"/>
          <w:szCs w:val="24"/>
        </w:rPr>
        <w:t>年度</w:t>
      </w:r>
      <w:r w:rsidR="009C7934" w:rsidRPr="00C13D24">
        <w:rPr>
          <w:rFonts w:ascii="Times New Roman" w:hAnsi="Times New Roman"/>
          <w:b/>
          <w:sz w:val="24"/>
          <w:szCs w:val="24"/>
        </w:rPr>
        <w:t>监事</w:t>
      </w:r>
      <w:r w:rsidR="009C7934" w:rsidRPr="00C13D24">
        <w:rPr>
          <w:rFonts w:ascii="Times New Roman" w:hAnsi="Times New Roman" w:hint="eastAsia"/>
          <w:b/>
          <w:sz w:val="24"/>
          <w:szCs w:val="24"/>
        </w:rPr>
        <w:t>杨会</w:t>
      </w:r>
      <w:r w:rsidR="009C7934" w:rsidRPr="00C13D24">
        <w:rPr>
          <w:rFonts w:ascii="Times New Roman" w:hAnsi="Times New Roman"/>
          <w:b/>
          <w:sz w:val="24"/>
          <w:szCs w:val="24"/>
        </w:rPr>
        <w:t>烽薪酬方案的议案》</w:t>
      </w:r>
    </w:p>
    <w:p w14:paraId="40FB51A3" w14:textId="7DDA9E56" w:rsidR="00F9693A" w:rsidRDefault="00F9693A" w:rsidP="001F28BB">
      <w:pPr>
        <w:spacing w:line="360" w:lineRule="auto"/>
        <w:ind w:leftChars="100" w:left="210" w:firstLineChars="200" w:firstLine="480"/>
        <w:outlineLvl w:val="0"/>
        <w:rPr>
          <w:rFonts w:ascii="Times New Roman" w:hAnsi="Times New Roman"/>
          <w:sz w:val="24"/>
          <w:szCs w:val="24"/>
        </w:rPr>
      </w:pPr>
      <w:r w:rsidRPr="00F9693A">
        <w:rPr>
          <w:rFonts w:ascii="Times New Roman" w:hAnsi="Times New Roman" w:hint="eastAsia"/>
          <w:sz w:val="24"/>
          <w:szCs w:val="24"/>
        </w:rPr>
        <w:t>杨会烽</w:t>
      </w:r>
      <w:r>
        <w:rPr>
          <w:rFonts w:ascii="Times New Roman" w:hAnsi="Times New Roman" w:hint="eastAsia"/>
          <w:sz w:val="24"/>
          <w:szCs w:val="24"/>
        </w:rPr>
        <w:t>先生</w:t>
      </w:r>
      <w:r w:rsidR="00E51F3E" w:rsidRPr="00C13D24">
        <w:rPr>
          <w:rFonts w:ascii="Times New Roman" w:hAnsi="Times New Roman" w:hint="eastAsia"/>
          <w:sz w:val="24"/>
          <w:szCs w:val="24"/>
        </w:rPr>
        <w:t>薪酬</w:t>
      </w:r>
      <w:r>
        <w:rPr>
          <w:rFonts w:ascii="Times New Roman" w:hAnsi="Times New Roman" w:hint="eastAsia"/>
          <w:sz w:val="24"/>
          <w:szCs w:val="24"/>
        </w:rPr>
        <w:t>方案</w:t>
      </w:r>
      <w:r w:rsidR="00E51F3E" w:rsidRPr="00C13D24">
        <w:rPr>
          <w:rFonts w:ascii="Times New Roman" w:hAnsi="Times New Roman" w:hint="eastAsia"/>
          <w:sz w:val="24"/>
          <w:szCs w:val="24"/>
        </w:rPr>
        <w:t>：</w:t>
      </w:r>
      <w:r w:rsidR="005774CE" w:rsidRPr="005774CE">
        <w:rPr>
          <w:rFonts w:ascii="Times New Roman" w:hAnsi="Times New Roman"/>
          <w:sz w:val="24"/>
          <w:szCs w:val="24"/>
        </w:rPr>
        <w:t>45.5</w:t>
      </w:r>
      <w:r w:rsidR="00E51F3E" w:rsidRPr="005774CE">
        <w:rPr>
          <w:rFonts w:ascii="Times New Roman" w:hAnsi="Times New Roman" w:hint="eastAsia"/>
          <w:sz w:val="24"/>
          <w:szCs w:val="24"/>
        </w:rPr>
        <w:t>万元</w:t>
      </w:r>
      <w:r w:rsidR="00E51F3E" w:rsidRPr="005774CE">
        <w:rPr>
          <w:rFonts w:ascii="Times New Roman" w:hAnsi="Times New Roman" w:hint="eastAsia"/>
          <w:sz w:val="24"/>
          <w:szCs w:val="24"/>
        </w:rPr>
        <w:t>/</w:t>
      </w:r>
      <w:r w:rsidR="00E51F3E" w:rsidRPr="005774CE">
        <w:rPr>
          <w:rFonts w:ascii="Times New Roman" w:hAnsi="Times New Roman" w:hint="eastAsia"/>
          <w:sz w:val="24"/>
          <w:szCs w:val="24"/>
        </w:rPr>
        <w:t>年</w:t>
      </w:r>
      <w:r w:rsidR="00E51F3E" w:rsidRPr="00C13D24">
        <w:rPr>
          <w:rFonts w:ascii="Times New Roman" w:hAnsi="Times New Roman" w:hint="eastAsia"/>
          <w:sz w:val="24"/>
          <w:szCs w:val="24"/>
        </w:rPr>
        <w:t>，</w:t>
      </w:r>
    </w:p>
    <w:p w14:paraId="7ACD1CAE" w14:textId="0477AD77" w:rsidR="00E51F3E" w:rsidRPr="00C13D24" w:rsidRDefault="00E51F3E" w:rsidP="001F28BB">
      <w:pPr>
        <w:spacing w:line="360" w:lineRule="auto"/>
        <w:ind w:leftChars="100" w:left="210" w:firstLineChars="200" w:firstLine="480"/>
        <w:outlineLvl w:val="0"/>
        <w:rPr>
          <w:rFonts w:ascii="Times New Roman" w:hAnsi="Times New Roman"/>
          <w:sz w:val="24"/>
          <w:szCs w:val="24"/>
        </w:rPr>
      </w:pPr>
      <w:r w:rsidRPr="00C13D24">
        <w:rPr>
          <w:rFonts w:ascii="Times New Roman" w:hAnsi="宋体" w:hint="eastAsia"/>
          <w:sz w:val="24"/>
          <w:szCs w:val="24"/>
        </w:rPr>
        <w:t>本方案适</w:t>
      </w:r>
      <w:r w:rsidRPr="00C13D24">
        <w:rPr>
          <w:rFonts w:ascii="Times New Roman" w:hAnsi="宋体"/>
          <w:sz w:val="24"/>
          <w:szCs w:val="24"/>
        </w:rPr>
        <w:t>用期限：</w:t>
      </w:r>
      <w:r w:rsidRPr="00C13D24">
        <w:rPr>
          <w:rFonts w:ascii="Times New Roman" w:hAnsi="宋体"/>
          <w:sz w:val="24"/>
          <w:szCs w:val="24"/>
        </w:rPr>
        <w:t>202</w:t>
      </w:r>
      <w:r w:rsidR="00CD4A55" w:rsidRPr="00C13D24">
        <w:rPr>
          <w:rFonts w:ascii="Times New Roman" w:hAnsi="宋体"/>
          <w:sz w:val="24"/>
          <w:szCs w:val="24"/>
        </w:rPr>
        <w:t>1</w:t>
      </w:r>
      <w:r w:rsidRPr="00C13D24">
        <w:rPr>
          <w:rFonts w:ascii="Times New Roman" w:hAnsi="宋体"/>
          <w:sz w:val="24"/>
          <w:szCs w:val="24"/>
        </w:rPr>
        <w:t>年</w:t>
      </w:r>
      <w:r w:rsidRPr="00C13D24">
        <w:rPr>
          <w:rFonts w:ascii="Times New Roman" w:hAnsi="宋体"/>
          <w:sz w:val="24"/>
          <w:szCs w:val="24"/>
        </w:rPr>
        <w:t>1</w:t>
      </w:r>
      <w:r w:rsidRPr="00C13D24">
        <w:rPr>
          <w:rFonts w:ascii="Times New Roman" w:hAnsi="宋体"/>
          <w:sz w:val="24"/>
          <w:szCs w:val="24"/>
        </w:rPr>
        <w:t>月</w:t>
      </w:r>
      <w:r w:rsidRPr="00C13D24">
        <w:rPr>
          <w:rFonts w:ascii="Times New Roman" w:hAnsi="宋体"/>
          <w:sz w:val="24"/>
          <w:szCs w:val="24"/>
        </w:rPr>
        <w:t>1</w:t>
      </w:r>
      <w:r w:rsidRPr="00C13D24">
        <w:rPr>
          <w:rFonts w:ascii="Times New Roman" w:hAnsi="宋体"/>
          <w:sz w:val="24"/>
          <w:szCs w:val="24"/>
        </w:rPr>
        <w:t>日至</w:t>
      </w:r>
      <w:r w:rsidRPr="00C13D24">
        <w:rPr>
          <w:rFonts w:ascii="Times New Roman" w:hAnsi="宋体"/>
          <w:sz w:val="24"/>
          <w:szCs w:val="24"/>
        </w:rPr>
        <w:t>202</w:t>
      </w:r>
      <w:r w:rsidR="00CD4A55" w:rsidRPr="00C13D24">
        <w:rPr>
          <w:rFonts w:ascii="Times New Roman" w:hAnsi="宋体"/>
          <w:sz w:val="24"/>
          <w:szCs w:val="24"/>
        </w:rPr>
        <w:t>1</w:t>
      </w:r>
      <w:r w:rsidRPr="00C13D24">
        <w:rPr>
          <w:rFonts w:ascii="Times New Roman" w:hAnsi="宋体"/>
          <w:sz w:val="24"/>
          <w:szCs w:val="24"/>
        </w:rPr>
        <w:t>年</w:t>
      </w:r>
      <w:r w:rsidRPr="00C13D24">
        <w:rPr>
          <w:rFonts w:ascii="Times New Roman" w:hAnsi="宋体"/>
          <w:sz w:val="24"/>
          <w:szCs w:val="24"/>
        </w:rPr>
        <w:t>12</w:t>
      </w:r>
      <w:r w:rsidRPr="00C13D24">
        <w:rPr>
          <w:rFonts w:ascii="Times New Roman" w:hAnsi="宋体"/>
          <w:sz w:val="24"/>
          <w:szCs w:val="24"/>
        </w:rPr>
        <w:t>月</w:t>
      </w:r>
      <w:r w:rsidRPr="00C13D24">
        <w:rPr>
          <w:rFonts w:ascii="Times New Roman" w:hAnsi="宋体"/>
          <w:sz w:val="24"/>
          <w:szCs w:val="24"/>
        </w:rPr>
        <w:t>31</w:t>
      </w:r>
      <w:r w:rsidRPr="00C13D24">
        <w:rPr>
          <w:rFonts w:ascii="Times New Roman" w:hAnsi="宋体"/>
          <w:sz w:val="24"/>
          <w:szCs w:val="24"/>
        </w:rPr>
        <w:t>日</w:t>
      </w:r>
      <w:r w:rsidRPr="00C13D24">
        <w:rPr>
          <w:rFonts w:ascii="Times New Roman" w:hAnsi="宋体" w:hint="eastAsia"/>
          <w:sz w:val="24"/>
          <w:szCs w:val="24"/>
        </w:rPr>
        <w:t>。</w:t>
      </w:r>
    </w:p>
    <w:p w14:paraId="29D23500" w14:textId="7B6085D6" w:rsidR="0059765D" w:rsidRPr="00C13D24" w:rsidRDefault="00F9693A" w:rsidP="001F28BB">
      <w:pPr>
        <w:spacing w:line="360" w:lineRule="auto"/>
        <w:ind w:leftChars="100" w:left="210" w:firstLineChars="200" w:firstLine="480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关联</w:t>
      </w:r>
      <w:r w:rsidR="0059765D" w:rsidRPr="00C13D24">
        <w:rPr>
          <w:rFonts w:ascii="Times New Roman" w:hAnsi="Times New Roman" w:hint="eastAsia"/>
          <w:sz w:val="24"/>
          <w:szCs w:val="24"/>
        </w:rPr>
        <w:t>监事杨会烽</w:t>
      </w:r>
      <w:r w:rsidR="0059765D" w:rsidRPr="00C13D24">
        <w:rPr>
          <w:rFonts w:ascii="Times New Roman" w:hAnsi="Times New Roman"/>
          <w:sz w:val="24"/>
          <w:szCs w:val="24"/>
        </w:rPr>
        <w:t>回避表决</w:t>
      </w:r>
      <w:r w:rsidR="0059765D" w:rsidRPr="00C13D24">
        <w:rPr>
          <w:rFonts w:ascii="Times New Roman" w:hAnsi="Times New Roman" w:hint="eastAsia"/>
          <w:sz w:val="24"/>
          <w:szCs w:val="24"/>
        </w:rPr>
        <w:t>。</w:t>
      </w:r>
    </w:p>
    <w:p w14:paraId="00480929" w14:textId="1DD007C9" w:rsidR="00CD4A55" w:rsidRPr="00C13D24" w:rsidRDefault="00CD4A55" w:rsidP="001F28BB">
      <w:pPr>
        <w:spacing w:line="360" w:lineRule="auto"/>
        <w:ind w:left="208" w:firstLineChars="200" w:firstLine="482"/>
        <w:rPr>
          <w:rFonts w:ascii="Times New Roman" w:hAnsi="Times New Roman"/>
          <w:b/>
          <w:sz w:val="24"/>
          <w:szCs w:val="24"/>
        </w:rPr>
      </w:pPr>
      <w:r w:rsidRPr="00C13D24">
        <w:rPr>
          <w:rFonts w:ascii="Times New Roman" w:hAnsi="Times New Roman"/>
          <w:b/>
          <w:sz w:val="24"/>
          <w:szCs w:val="24"/>
        </w:rPr>
        <w:t>表决结果：赞成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>2</w:t>
      </w:r>
      <w:r w:rsidR="0047789E">
        <w:rPr>
          <w:rFonts w:ascii="Times New Roman" w:hAnsi="Times New Roman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>票；反对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 xml:space="preserve">0 </w:t>
      </w:r>
      <w:r w:rsidRPr="00C13D24">
        <w:rPr>
          <w:rFonts w:ascii="Times New Roman" w:hAnsi="Times New Roman"/>
          <w:b/>
          <w:sz w:val="24"/>
          <w:szCs w:val="24"/>
        </w:rPr>
        <w:t>票；弃权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 xml:space="preserve">0 </w:t>
      </w:r>
      <w:r w:rsidRPr="00C13D24">
        <w:rPr>
          <w:rFonts w:ascii="Times New Roman" w:hAnsi="Times New Roman"/>
          <w:b/>
          <w:sz w:val="24"/>
          <w:szCs w:val="24"/>
        </w:rPr>
        <w:t>票</w:t>
      </w:r>
    </w:p>
    <w:p w14:paraId="66941A4C" w14:textId="77777777" w:rsidR="0059765D" w:rsidRDefault="0059765D" w:rsidP="001F28BB">
      <w:pPr>
        <w:spacing w:line="360" w:lineRule="auto"/>
        <w:ind w:firstLineChars="200" w:firstLine="480"/>
        <w:outlineLvl w:val="0"/>
        <w:rPr>
          <w:rFonts w:ascii="Times New Roman" w:hAnsi="宋体"/>
          <w:sz w:val="24"/>
          <w:szCs w:val="24"/>
        </w:rPr>
      </w:pPr>
      <w:r w:rsidRPr="00C13D24">
        <w:rPr>
          <w:rFonts w:ascii="Times New Roman" w:hAnsi="宋体" w:hint="eastAsia"/>
          <w:sz w:val="24"/>
          <w:szCs w:val="24"/>
        </w:rPr>
        <w:t>本议案尚需提交公司</w:t>
      </w:r>
      <w:r w:rsidRPr="00C13D24">
        <w:rPr>
          <w:rFonts w:ascii="Times New Roman" w:hAnsi="宋体" w:hint="eastAsia"/>
          <w:sz w:val="24"/>
          <w:szCs w:val="24"/>
        </w:rPr>
        <w:t>20</w:t>
      </w:r>
      <w:r w:rsidR="00CD4A55" w:rsidRPr="00C13D24">
        <w:rPr>
          <w:rFonts w:ascii="Times New Roman" w:hAnsi="宋体"/>
          <w:sz w:val="24"/>
          <w:szCs w:val="24"/>
        </w:rPr>
        <w:t>20</w:t>
      </w:r>
      <w:r w:rsidRPr="00C13D24">
        <w:rPr>
          <w:rFonts w:ascii="Times New Roman" w:hAnsi="宋体" w:hint="eastAsia"/>
          <w:sz w:val="24"/>
          <w:szCs w:val="24"/>
        </w:rPr>
        <w:t>年年度股东大会审议。</w:t>
      </w:r>
    </w:p>
    <w:bookmarkEnd w:id="0"/>
    <w:bookmarkEnd w:id="1"/>
    <w:p w14:paraId="775C1F62" w14:textId="5972B85A" w:rsidR="00D05C48" w:rsidRDefault="00D05C48" w:rsidP="001F28BB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</w:t>
      </w:r>
      <w:r w:rsidRPr="00F7548A">
        <w:rPr>
          <w:rFonts w:ascii="Times New Roman" w:hAnsi="Times New Roman" w:hint="eastAsia"/>
          <w:b/>
          <w:sz w:val="24"/>
          <w:szCs w:val="24"/>
        </w:rPr>
        <w:t xml:space="preserve">. </w:t>
      </w:r>
      <w:r w:rsidRPr="00F7548A">
        <w:rPr>
          <w:rFonts w:ascii="Times New Roman" w:hAnsi="Times New Roman" w:hint="eastAsia"/>
          <w:b/>
          <w:sz w:val="24"/>
          <w:szCs w:val="24"/>
        </w:rPr>
        <w:t>审议通过《公司</w:t>
      </w:r>
      <w:r w:rsidRPr="00F7548A">
        <w:rPr>
          <w:rFonts w:ascii="Times New Roman" w:hAnsi="Times New Roman" w:hint="eastAsia"/>
          <w:b/>
          <w:sz w:val="24"/>
          <w:szCs w:val="24"/>
        </w:rPr>
        <w:t>202</w:t>
      </w:r>
      <w:r>
        <w:rPr>
          <w:rFonts w:ascii="Times New Roman" w:hAnsi="Times New Roman"/>
          <w:b/>
          <w:sz w:val="24"/>
          <w:szCs w:val="24"/>
        </w:rPr>
        <w:t>1</w:t>
      </w:r>
      <w:r w:rsidRPr="00F7548A">
        <w:rPr>
          <w:rFonts w:ascii="Times New Roman" w:hAnsi="Times New Roman" w:hint="eastAsia"/>
          <w:b/>
          <w:sz w:val="24"/>
          <w:szCs w:val="24"/>
        </w:rPr>
        <w:t>年第一季度报告》</w:t>
      </w:r>
    </w:p>
    <w:p w14:paraId="242CF248" w14:textId="527360AF" w:rsidR="00D05C48" w:rsidRPr="00F7548A" w:rsidRDefault="004B7D15" w:rsidP="001F28BB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13D24">
        <w:rPr>
          <w:rFonts w:ascii="Times New Roman" w:hAnsi="Times New Roman" w:hint="eastAsia"/>
          <w:sz w:val="24"/>
          <w:szCs w:val="24"/>
        </w:rPr>
        <w:t>经审核，监事会认为董事会编制和审核的</w:t>
      </w:r>
      <w:r>
        <w:rPr>
          <w:rFonts w:ascii="Times New Roman" w:hAnsi="Times New Roman" w:hint="eastAsia"/>
          <w:sz w:val="24"/>
          <w:szCs w:val="24"/>
        </w:rPr>
        <w:t>《</w:t>
      </w:r>
      <w:r w:rsidR="00D05C48" w:rsidRPr="00F7548A">
        <w:rPr>
          <w:rFonts w:ascii="Times New Roman" w:hAnsi="Times New Roman" w:hint="eastAsia"/>
          <w:sz w:val="24"/>
          <w:szCs w:val="24"/>
        </w:rPr>
        <w:t>公司</w:t>
      </w:r>
      <w:r w:rsidR="001D00D9" w:rsidRPr="00F7548A">
        <w:rPr>
          <w:rFonts w:ascii="Times New Roman" w:hAnsi="Times New Roman" w:hint="eastAsia"/>
          <w:sz w:val="24"/>
          <w:szCs w:val="24"/>
        </w:rPr>
        <w:t>202</w:t>
      </w:r>
      <w:r w:rsidR="001D00D9">
        <w:rPr>
          <w:rFonts w:ascii="Times New Roman" w:hAnsi="Times New Roman"/>
          <w:sz w:val="24"/>
          <w:szCs w:val="24"/>
        </w:rPr>
        <w:t>1</w:t>
      </w:r>
      <w:r w:rsidR="00D05C48" w:rsidRPr="00F7548A">
        <w:rPr>
          <w:rFonts w:ascii="Times New Roman" w:hAnsi="Times New Roman" w:hint="eastAsia"/>
          <w:sz w:val="24"/>
          <w:szCs w:val="24"/>
        </w:rPr>
        <w:t>年第</w:t>
      </w:r>
      <w:r w:rsidR="008B1561">
        <w:rPr>
          <w:rFonts w:ascii="Times New Roman" w:hAnsi="Times New Roman" w:hint="eastAsia"/>
          <w:sz w:val="24"/>
          <w:szCs w:val="24"/>
        </w:rPr>
        <w:t>一</w:t>
      </w:r>
      <w:r w:rsidR="00D05C48" w:rsidRPr="00F7548A">
        <w:rPr>
          <w:rFonts w:ascii="Times New Roman" w:hAnsi="Times New Roman" w:hint="eastAsia"/>
          <w:sz w:val="24"/>
          <w:szCs w:val="24"/>
        </w:rPr>
        <w:t>季度报告</w:t>
      </w:r>
      <w:r>
        <w:rPr>
          <w:rFonts w:ascii="Times New Roman" w:hAnsi="Times New Roman" w:hint="eastAsia"/>
          <w:sz w:val="24"/>
          <w:szCs w:val="24"/>
        </w:rPr>
        <w:t>》</w:t>
      </w:r>
      <w:r w:rsidR="00D05C48" w:rsidRPr="00F7548A">
        <w:rPr>
          <w:rFonts w:ascii="Times New Roman" w:hAnsi="Times New Roman" w:hint="eastAsia"/>
          <w:sz w:val="24"/>
          <w:szCs w:val="24"/>
        </w:rPr>
        <w:t>的程序符合法律、行政法规和中国证监会的规定，报告内容真实、准确、完整地反映了公司的实际情况，不存在任何虚假记载、误导性陈述或者重大遗漏。</w:t>
      </w:r>
    </w:p>
    <w:p w14:paraId="6B577B69" w14:textId="37DDDF6F" w:rsidR="00D05C48" w:rsidRDefault="00D05C48" w:rsidP="001F28BB">
      <w:pPr>
        <w:spacing w:line="360" w:lineRule="auto"/>
        <w:ind w:firstLine="420"/>
        <w:rPr>
          <w:rFonts w:ascii="Times New Roman" w:hAnsi="Times New Roman"/>
          <w:sz w:val="24"/>
          <w:szCs w:val="24"/>
        </w:rPr>
      </w:pPr>
      <w:r w:rsidRPr="00F7548A">
        <w:rPr>
          <w:rFonts w:ascii="Times New Roman" w:hAnsi="Times New Roman" w:hint="eastAsia"/>
          <w:sz w:val="24"/>
          <w:szCs w:val="24"/>
        </w:rPr>
        <w:t>具体内容详见公司在中国证监会创业板指定信息披露网站</w:t>
      </w:r>
      <w:r w:rsidR="004B7D15">
        <w:rPr>
          <w:rFonts w:ascii="Times New Roman" w:hAnsi="Times New Roman" w:hint="eastAsia"/>
          <w:sz w:val="24"/>
          <w:szCs w:val="24"/>
        </w:rPr>
        <w:t>巨潮</w:t>
      </w:r>
      <w:r w:rsidR="004B7D15">
        <w:rPr>
          <w:rFonts w:ascii="Times New Roman" w:hAnsi="Times New Roman"/>
          <w:sz w:val="24"/>
          <w:szCs w:val="24"/>
        </w:rPr>
        <w:t>资讯网</w:t>
      </w:r>
      <w:r w:rsidR="00906D0D" w:rsidRPr="00F7548A">
        <w:rPr>
          <w:rFonts w:ascii="Times New Roman" w:hAnsi="Times New Roman" w:hint="eastAsia"/>
          <w:sz w:val="24"/>
          <w:szCs w:val="24"/>
        </w:rPr>
        <w:t>（</w:t>
      </w:r>
      <w:r w:rsidR="00906D0D" w:rsidRPr="00F7548A">
        <w:rPr>
          <w:rFonts w:ascii="Times New Roman" w:hAnsi="Times New Roman" w:hint="eastAsia"/>
          <w:sz w:val="24"/>
          <w:szCs w:val="24"/>
        </w:rPr>
        <w:t>www.cninfo.com.cn</w:t>
      </w:r>
      <w:r w:rsidR="00906D0D" w:rsidRPr="00F7548A">
        <w:rPr>
          <w:rFonts w:ascii="Times New Roman" w:hAnsi="Times New Roman" w:hint="eastAsia"/>
          <w:sz w:val="24"/>
          <w:szCs w:val="24"/>
        </w:rPr>
        <w:t>）</w:t>
      </w:r>
      <w:r w:rsidRPr="00F7548A">
        <w:rPr>
          <w:rFonts w:ascii="Times New Roman" w:hAnsi="Times New Roman" w:hint="eastAsia"/>
          <w:sz w:val="24"/>
          <w:szCs w:val="24"/>
        </w:rPr>
        <w:t>同</w:t>
      </w:r>
      <w:r>
        <w:rPr>
          <w:rFonts w:ascii="Times New Roman" w:hAnsi="Times New Roman" w:hint="eastAsia"/>
          <w:sz w:val="24"/>
          <w:szCs w:val="24"/>
        </w:rPr>
        <w:t>日</w:t>
      </w:r>
      <w:r w:rsidRPr="00F7548A">
        <w:rPr>
          <w:rFonts w:ascii="Times New Roman" w:hAnsi="Times New Roman" w:hint="eastAsia"/>
          <w:sz w:val="24"/>
          <w:szCs w:val="24"/>
        </w:rPr>
        <w:t>披露的</w:t>
      </w:r>
      <w:r>
        <w:rPr>
          <w:rFonts w:ascii="Times New Roman" w:hAnsi="Times New Roman" w:hint="eastAsia"/>
          <w:sz w:val="24"/>
          <w:szCs w:val="24"/>
        </w:rPr>
        <w:t>相关公告</w:t>
      </w:r>
      <w:r w:rsidRPr="00F7548A">
        <w:rPr>
          <w:rFonts w:ascii="Times New Roman" w:hAnsi="Times New Roman" w:hint="eastAsia"/>
          <w:sz w:val="24"/>
          <w:szCs w:val="24"/>
        </w:rPr>
        <w:t>。</w:t>
      </w:r>
    </w:p>
    <w:p w14:paraId="3A309DAD" w14:textId="5565F28E" w:rsidR="00B07775" w:rsidRDefault="00B07775" w:rsidP="001F28BB">
      <w:pPr>
        <w:spacing w:line="360" w:lineRule="auto"/>
        <w:ind w:firstLine="420"/>
        <w:rPr>
          <w:rFonts w:ascii="Times New Roman" w:hAnsi="Times New Roman"/>
          <w:b/>
          <w:sz w:val="24"/>
          <w:szCs w:val="24"/>
        </w:rPr>
      </w:pPr>
      <w:r w:rsidRPr="00C13D24">
        <w:rPr>
          <w:rFonts w:ascii="Times New Roman" w:hAnsi="Times New Roman"/>
          <w:b/>
          <w:sz w:val="24"/>
          <w:szCs w:val="24"/>
        </w:rPr>
        <w:t>表决结果：赞成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3 </w:t>
      </w:r>
      <w:r w:rsidRPr="00C13D24">
        <w:rPr>
          <w:rFonts w:ascii="Times New Roman" w:hAnsi="Times New Roman"/>
          <w:b/>
          <w:sz w:val="24"/>
          <w:szCs w:val="24"/>
        </w:rPr>
        <w:t>票；反对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 xml:space="preserve">0 </w:t>
      </w:r>
      <w:r w:rsidRPr="00C13D24">
        <w:rPr>
          <w:rFonts w:ascii="Times New Roman" w:hAnsi="Times New Roman"/>
          <w:b/>
          <w:sz w:val="24"/>
          <w:szCs w:val="24"/>
        </w:rPr>
        <w:t>票；弃权</w:t>
      </w:r>
      <w:r w:rsidRPr="00C13D24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C13D24">
        <w:rPr>
          <w:rFonts w:ascii="Times New Roman" w:hAnsi="Times New Roman"/>
          <w:b/>
          <w:sz w:val="24"/>
          <w:szCs w:val="24"/>
        </w:rPr>
        <w:t xml:space="preserve">0 </w:t>
      </w:r>
      <w:r w:rsidRPr="00C13D24">
        <w:rPr>
          <w:rFonts w:ascii="Times New Roman" w:hAnsi="Times New Roman"/>
          <w:b/>
          <w:sz w:val="24"/>
          <w:szCs w:val="24"/>
        </w:rPr>
        <w:t>票</w:t>
      </w:r>
    </w:p>
    <w:p w14:paraId="1797D77F" w14:textId="663064FE" w:rsidR="00950062" w:rsidRDefault="00950062" w:rsidP="00950062">
      <w:pPr>
        <w:spacing w:line="360" w:lineRule="auto"/>
        <w:ind w:firstLineChars="200" w:firstLine="482"/>
        <w:rPr>
          <w:rFonts w:ascii="Times New Roman" w:hAnsi="宋体"/>
          <w:b/>
          <w:sz w:val="24"/>
          <w:szCs w:val="24"/>
        </w:rPr>
      </w:pPr>
      <w:r>
        <w:rPr>
          <w:rFonts w:ascii="Times New Roman" w:hAnsi="宋体"/>
          <w:b/>
          <w:sz w:val="24"/>
          <w:szCs w:val="24"/>
        </w:rPr>
        <w:t>10</w:t>
      </w:r>
      <w:r w:rsidRPr="00CB3288">
        <w:rPr>
          <w:rFonts w:ascii="Times New Roman" w:hAnsi="宋体"/>
          <w:b/>
          <w:sz w:val="24"/>
          <w:szCs w:val="24"/>
        </w:rPr>
        <w:t>.</w:t>
      </w:r>
      <w:r w:rsidRPr="00EC393A">
        <w:rPr>
          <w:rFonts w:hint="eastAsia"/>
        </w:rPr>
        <w:t xml:space="preserve"> </w:t>
      </w:r>
      <w:r w:rsidRPr="00EC393A">
        <w:rPr>
          <w:rFonts w:ascii="Times New Roman" w:hAnsi="宋体" w:hint="eastAsia"/>
          <w:b/>
          <w:sz w:val="24"/>
          <w:szCs w:val="24"/>
        </w:rPr>
        <w:t>审议通过《关于会计政策变更的议案》</w:t>
      </w:r>
    </w:p>
    <w:p w14:paraId="3732EF31" w14:textId="2DCE27FD" w:rsidR="00950062" w:rsidRDefault="00950062" w:rsidP="0095006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根据</w:t>
      </w:r>
      <w:r w:rsidRPr="006F420F">
        <w:rPr>
          <w:rFonts w:ascii="Times New Roman" w:hAnsi="Times New Roman" w:hint="eastAsia"/>
          <w:sz w:val="24"/>
          <w:szCs w:val="24"/>
        </w:rPr>
        <w:t>中华人民共和国财政部于</w:t>
      </w:r>
      <w:r w:rsidRPr="006F420F">
        <w:rPr>
          <w:rFonts w:ascii="Times New Roman" w:hAnsi="Times New Roman" w:hint="eastAsia"/>
          <w:sz w:val="24"/>
          <w:szCs w:val="24"/>
        </w:rPr>
        <w:t>2018</w:t>
      </w:r>
      <w:r w:rsidRPr="006F420F">
        <w:rPr>
          <w:rFonts w:ascii="Times New Roman" w:hAnsi="Times New Roman" w:hint="eastAsia"/>
          <w:sz w:val="24"/>
          <w:szCs w:val="24"/>
        </w:rPr>
        <w:t>年</w:t>
      </w:r>
      <w:r w:rsidRPr="006F420F">
        <w:rPr>
          <w:rFonts w:ascii="Times New Roman" w:hAnsi="Times New Roman" w:hint="eastAsia"/>
          <w:sz w:val="24"/>
          <w:szCs w:val="24"/>
        </w:rPr>
        <w:t>12</w:t>
      </w:r>
      <w:r w:rsidRPr="006F420F">
        <w:rPr>
          <w:rFonts w:ascii="Times New Roman" w:hAnsi="Times New Roman" w:hint="eastAsia"/>
          <w:sz w:val="24"/>
          <w:szCs w:val="24"/>
        </w:rPr>
        <w:t>月修订</w:t>
      </w:r>
      <w:r>
        <w:rPr>
          <w:rFonts w:ascii="Times New Roman" w:hAnsi="Times New Roman" w:hint="eastAsia"/>
          <w:sz w:val="24"/>
          <w:szCs w:val="24"/>
        </w:rPr>
        <w:t>印发</w:t>
      </w:r>
      <w:r w:rsidRPr="006F420F">
        <w:rPr>
          <w:rFonts w:ascii="Times New Roman" w:hAnsi="Times New Roman" w:hint="eastAsia"/>
          <w:sz w:val="24"/>
          <w:szCs w:val="24"/>
        </w:rPr>
        <w:t>的《企业会计准则第</w:t>
      </w:r>
      <w:r w:rsidRPr="006F420F">
        <w:rPr>
          <w:rFonts w:ascii="Times New Roman" w:hAnsi="Times New Roman" w:hint="eastAsia"/>
          <w:sz w:val="24"/>
          <w:szCs w:val="24"/>
        </w:rPr>
        <w:t>21</w:t>
      </w:r>
      <w:r>
        <w:rPr>
          <w:rFonts w:ascii="Times New Roman" w:hAnsi="Times New Roman" w:hint="eastAsia"/>
          <w:sz w:val="24"/>
          <w:szCs w:val="24"/>
        </w:rPr>
        <w:t>号——租赁》（简称“新租赁准则”）</w:t>
      </w:r>
      <w:r w:rsidRPr="00EC393A">
        <w:rPr>
          <w:rFonts w:ascii="Times New Roman" w:hAnsi="Times New Roman" w:hint="eastAsia"/>
          <w:sz w:val="24"/>
          <w:szCs w:val="24"/>
        </w:rPr>
        <w:t>，公司对原采用的相关会计政策进行</w:t>
      </w:r>
      <w:r w:rsidR="00866A75">
        <w:rPr>
          <w:rFonts w:ascii="Times New Roman" w:hAnsi="Times New Roman" w:hint="eastAsia"/>
          <w:sz w:val="24"/>
          <w:szCs w:val="24"/>
        </w:rPr>
        <w:t>变更</w:t>
      </w:r>
      <w:r w:rsidRPr="00EC393A">
        <w:rPr>
          <w:rFonts w:ascii="Times New Roman" w:hAnsi="Times New Roman" w:hint="eastAsia"/>
          <w:sz w:val="24"/>
          <w:szCs w:val="24"/>
        </w:rPr>
        <w:t>。</w:t>
      </w:r>
      <w:r w:rsidR="00866A75" w:rsidRPr="00866A75">
        <w:rPr>
          <w:rFonts w:ascii="Times New Roman" w:hAnsi="Times New Roman" w:hint="eastAsia"/>
          <w:sz w:val="24"/>
          <w:szCs w:val="24"/>
        </w:rPr>
        <w:t>公司本次会计政策变更是根据财政部相关文件要求进行的合理变更，相关决策程序符合有关法律法规和《公司章程》等规定，不存在损害公司及全体股东、特别是中小股东利益的情形，不会对公司的财务报表产生重大影响。</w:t>
      </w:r>
    </w:p>
    <w:p w14:paraId="380EEC4A" w14:textId="77777777" w:rsidR="00950062" w:rsidRPr="00EC393A" w:rsidRDefault="00950062" w:rsidP="0095006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F7548A">
        <w:rPr>
          <w:rFonts w:ascii="Times New Roman" w:hAnsi="Times New Roman" w:hint="eastAsia"/>
          <w:sz w:val="24"/>
          <w:szCs w:val="24"/>
        </w:rPr>
        <w:t>具体内容详见公司在中国证监会创业板指定信息披露网站</w:t>
      </w:r>
      <w:r>
        <w:rPr>
          <w:rFonts w:ascii="Times New Roman" w:hAnsi="Times New Roman" w:hint="eastAsia"/>
          <w:sz w:val="24"/>
          <w:szCs w:val="24"/>
        </w:rPr>
        <w:t>巨潮</w:t>
      </w:r>
      <w:r>
        <w:rPr>
          <w:rFonts w:ascii="Times New Roman" w:hAnsi="Times New Roman"/>
          <w:sz w:val="24"/>
          <w:szCs w:val="24"/>
        </w:rPr>
        <w:t>资讯网</w:t>
      </w:r>
      <w:r w:rsidRPr="00F7548A">
        <w:rPr>
          <w:rFonts w:ascii="Times New Roman" w:hAnsi="Times New Roman" w:hint="eastAsia"/>
          <w:sz w:val="24"/>
          <w:szCs w:val="24"/>
        </w:rPr>
        <w:t>（</w:t>
      </w:r>
      <w:r w:rsidRPr="00F7548A">
        <w:rPr>
          <w:rFonts w:ascii="Times New Roman" w:hAnsi="Times New Roman" w:hint="eastAsia"/>
          <w:sz w:val="24"/>
          <w:szCs w:val="24"/>
        </w:rPr>
        <w:t>www.cninfo.com.cn</w:t>
      </w:r>
      <w:r w:rsidRPr="00F7548A">
        <w:rPr>
          <w:rFonts w:ascii="Times New Roman" w:hAnsi="Times New Roman" w:hint="eastAsia"/>
          <w:sz w:val="24"/>
          <w:szCs w:val="24"/>
        </w:rPr>
        <w:t>）同</w:t>
      </w:r>
      <w:r>
        <w:rPr>
          <w:rFonts w:ascii="Times New Roman" w:hAnsi="Times New Roman" w:hint="eastAsia"/>
          <w:sz w:val="24"/>
          <w:szCs w:val="24"/>
        </w:rPr>
        <w:t>日</w:t>
      </w:r>
      <w:r w:rsidRPr="00F7548A">
        <w:rPr>
          <w:rFonts w:ascii="Times New Roman" w:hAnsi="Times New Roman" w:hint="eastAsia"/>
          <w:sz w:val="24"/>
          <w:szCs w:val="24"/>
        </w:rPr>
        <w:t>披露的</w:t>
      </w:r>
      <w:r>
        <w:rPr>
          <w:rFonts w:ascii="Times New Roman" w:hAnsi="Times New Roman" w:hint="eastAsia"/>
          <w:sz w:val="24"/>
          <w:szCs w:val="24"/>
        </w:rPr>
        <w:t>相关公告</w:t>
      </w:r>
      <w:r w:rsidRPr="00F7548A">
        <w:rPr>
          <w:rFonts w:ascii="Times New Roman" w:hAnsi="Times New Roman" w:hint="eastAsia"/>
          <w:sz w:val="24"/>
          <w:szCs w:val="24"/>
        </w:rPr>
        <w:t>。</w:t>
      </w:r>
    </w:p>
    <w:p w14:paraId="0D6D1D6C" w14:textId="1FAB32DA" w:rsidR="00950062" w:rsidRPr="00950062" w:rsidRDefault="00950062" w:rsidP="00950062">
      <w:pPr>
        <w:spacing w:line="360" w:lineRule="auto"/>
        <w:ind w:firstLineChars="200" w:firstLine="482"/>
        <w:rPr>
          <w:rFonts w:ascii="Times New Roman" w:hAnsi="Times New Roman"/>
          <w:b/>
          <w:sz w:val="24"/>
          <w:szCs w:val="24"/>
        </w:rPr>
      </w:pPr>
      <w:r w:rsidRPr="00EC393A">
        <w:rPr>
          <w:rFonts w:ascii="Times New Roman" w:hAnsi="Times New Roman" w:hint="eastAsia"/>
          <w:b/>
          <w:sz w:val="24"/>
          <w:szCs w:val="24"/>
        </w:rPr>
        <w:lastRenderedPageBreak/>
        <w:t>表决结果：赞成：</w:t>
      </w:r>
      <w:r>
        <w:rPr>
          <w:rFonts w:ascii="Times New Roman" w:hAnsi="Times New Roman"/>
          <w:b/>
          <w:sz w:val="24"/>
          <w:szCs w:val="24"/>
        </w:rPr>
        <w:t>3</w:t>
      </w:r>
      <w:r w:rsidRPr="00EC393A">
        <w:rPr>
          <w:rFonts w:ascii="Times New Roman" w:hAnsi="Times New Roman" w:hint="eastAsia"/>
          <w:b/>
          <w:sz w:val="24"/>
          <w:szCs w:val="24"/>
        </w:rPr>
        <w:t>票；反对：</w:t>
      </w:r>
      <w:r w:rsidRPr="00EC393A">
        <w:rPr>
          <w:rFonts w:ascii="Times New Roman" w:hAnsi="Times New Roman" w:hint="eastAsia"/>
          <w:b/>
          <w:sz w:val="24"/>
          <w:szCs w:val="24"/>
        </w:rPr>
        <w:t xml:space="preserve">0 </w:t>
      </w:r>
      <w:r w:rsidRPr="00EC393A">
        <w:rPr>
          <w:rFonts w:ascii="Times New Roman" w:hAnsi="Times New Roman" w:hint="eastAsia"/>
          <w:b/>
          <w:sz w:val="24"/>
          <w:szCs w:val="24"/>
        </w:rPr>
        <w:t>票；弃权：</w:t>
      </w:r>
      <w:r w:rsidRPr="00EC393A">
        <w:rPr>
          <w:rFonts w:ascii="Times New Roman" w:hAnsi="Times New Roman" w:hint="eastAsia"/>
          <w:b/>
          <w:sz w:val="24"/>
          <w:szCs w:val="24"/>
        </w:rPr>
        <w:t xml:space="preserve">0 </w:t>
      </w:r>
      <w:r w:rsidRPr="00EC393A">
        <w:rPr>
          <w:rFonts w:ascii="Times New Roman" w:hAnsi="Times New Roman" w:hint="eastAsia"/>
          <w:b/>
          <w:sz w:val="24"/>
          <w:szCs w:val="24"/>
        </w:rPr>
        <w:t>票</w:t>
      </w:r>
    </w:p>
    <w:p w14:paraId="5AC1BC7C" w14:textId="77777777" w:rsidR="00C6514E" w:rsidRPr="00C13D24" w:rsidRDefault="00C6514E" w:rsidP="001F28BB">
      <w:pPr>
        <w:pStyle w:val="1"/>
        <w:spacing w:line="360" w:lineRule="auto"/>
        <w:ind w:firstLine="482"/>
        <w:outlineLvl w:val="0"/>
        <w:rPr>
          <w:rFonts w:ascii="Times New Roman" w:hAnsi="Times New Roman"/>
          <w:b/>
          <w:sz w:val="24"/>
          <w:szCs w:val="24"/>
        </w:rPr>
      </w:pPr>
      <w:r w:rsidRPr="00C13D24">
        <w:rPr>
          <w:rFonts w:ascii="Times New Roman" w:hAnsi="Times New Roman"/>
          <w:b/>
          <w:sz w:val="24"/>
          <w:szCs w:val="24"/>
        </w:rPr>
        <w:t>三、备查文件</w:t>
      </w:r>
    </w:p>
    <w:p w14:paraId="5568D855" w14:textId="56963514" w:rsidR="00710073" w:rsidRPr="00C13D24" w:rsidRDefault="00710073" w:rsidP="001F28BB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C13D24">
        <w:rPr>
          <w:rFonts w:ascii="Times New Roman" w:hAnsi="Times New Roman"/>
          <w:sz w:val="24"/>
          <w:szCs w:val="24"/>
        </w:rPr>
        <w:t>经与会监事签字并加盖监事会印章的第四</w:t>
      </w:r>
      <w:r w:rsidR="00C6514E" w:rsidRPr="00C13D24">
        <w:rPr>
          <w:rFonts w:ascii="Times New Roman" w:hAnsi="Times New Roman"/>
          <w:sz w:val="24"/>
          <w:szCs w:val="24"/>
        </w:rPr>
        <w:t>届</w:t>
      </w:r>
      <w:r w:rsidRPr="00C13D24">
        <w:rPr>
          <w:rFonts w:ascii="Times New Roman" w:hAnsi="Times New Roman"/>
          <w:sz w:val="24"/>
          <w:szCs w:val="24"/>
        </w:rPr>
        <w:t>监事会第</w:t>
      </w:r>
      <w:r w:rsidR="00CD4A55" w:rsidRPr="00C13D24">
        <w:rPr>
          <w:rFonts w:ascii="Times New Roman" w:hAnsi="Times New Roman" w:hint="eastAsia"/>
          <w:sz w:val="24"/>
          <w:szCs w:val="24"/>
        </w:rPr>
        <w:t>十</w:t>
      </w:r>
      <w:r w:rsidR="00C6514E" w:rsidRPr="00C13D24">
        <w:rPr>
          <w:rFonts w:ascii="Times New Roman" w:hAnsi="Times New Roman"/>
          <w:sz w:val="24"/>
          <w:szCs w:val="24"/>
        </w:rPr>
        <w:t>次会议决议。</w:t>
      </w:r>
      <w:bookmarkStart w:id="3" w:name="OLE_LINK8"/>
      <w:bookmarkStart w:id="4" w:name="OLE_LINK9"/>
    </w:p>
    <w:p w14:paraId="32401550" w14:textId="77777777" w:rsidR="00710073" w:rsidRPr="00C13D24" w:rsidRDefault="00710073" w:rsidP="001F28BB">
      <w:pPr>
        <w:spacing w:line="360" w:lineRule="auto"/>
        <w:ind w:firstLineChars="200" w:firstLine="480"/>
        <w:jc w:val="left"/>
        <w:rPr>
          <w:rFonts w:ascii="Times New Roman" w:hAnsi="Times New Roman"/>
          <w:sz w:val="24"/>
          <w:szCs w:val="24"/>
        </w:rPr>
      </w:pPr>
    </w:p>
    <w:p w14:paraId="5F7E6F22" w14:textId="77777777" w:rsidR="00710073" w:rsidRPr="00C13D24" w:rsidRDefault="0034181D" w:rsidP="001F28BB">
      <w:pPr>
        <w:spacing w:line="360" w:lineRule="auto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 w:rsidRPr="00C13D24">
        <w:rPr>
          <w:rFonts w:ascii="Times New Roman" w:hAnsi="Times New Roman"/>
          <w:sz w:val="24"/>
          <w:szCs w:val="24"/>
        </w:rPr>
        <w:t>特此公告。</w:t>
      </w:r>
      <w:bookmarkEnd w:id="3"/>
      <w:bookmarkEnd w:id="4"/>
    </w:p>
    <w:p w14:paraId="107A59B9" w14:textId="77777777" w:rsidR="00710073" w:rsidRPr="00C13D24" w:rsidRDefault="00710073" w:rsidP="001F28BB">
      <w:pPr>
        <w:spacing w:line="360" w:lineRule="auto"/>
        <w:ind w:firstLineChars="200" w:firstLine="480"/>
        <w:jc w:val="left"/>
        <w:rPr>
          <w:rFonts w:ascii="Times New Roman" w:hAnsi="Times New Roman"/>
          <w:sz w:val="24"/>
          <w:szCs w:val="24"/>
        </w:rPr>
      </w:pPr>
    </w:p>
    <w:p w14:paraId="40D0D70A" w14:textId="77777777" w:rsidR="00AA3E37" w:rsidRPr="00C13D24" w:rsidRDefault="0034181D" w:rsidP="001F28BB">
      <w:pPr>
        <w:spacing w:line="360" w:lineRule="auto"/>
        <w:ind w:firstLineChars="2000" w:firstLine="4800"/>
        <w:jc w:val="right"/>
        <w:rPr>
          <w:rFonts w:ascii="Times New Roman" w:hAnsi="Times New Roman"/>
          <w:sz w:val="24"/>
          <w:szCs w:val="24"/>
        </w:rPr>
      </w:pPr>
      <w:r w:rsidRPr="00C13D24">
        <w:rPr>
          <w:rFonts w:ascii="Times New Roman" w:hAnsi="Times New Roman"/>
          <w:sz w:val="24"/>
          <w:szCs w:val="24"/>
        </w:rPr>
        <w:t>浙江我武生物科技股份有限公司</w:t>
      </w:r>
      <w:r w:rsidR="00B007BF" w:rsidRPr="00C13D24">
        <w:rPr>
          <w:rFonts w:ascii="Times New Roman" w:hAnsi="Times New Roman"/>
          <w:sz w:val="24"/>
          <w:szCs w:val="24"/>
        </w:rPr>
        <w:t>监</w:t>
      </w:r>
      <w:r w:rsidRPr="00C13D24">
        <w:rPr>
          <w:rFonts w:ascii="Times New Roman" w:hAnsi="Times New Roman"/>
          <w:sz w:val="24"/>
          <w:szCs w:val="24"/>
        </w:rPr>
        <w:t>事会</w:t>
      </w:r>
    </w:p>
    <w:p w14:paraId="26D66364" w14:textId="3592358F" w:rsidR="00BE186C" w:rsidRPr="00C13D24" w:rsidRDefault="0049294D" w:rsidP="009941E9">
      <w:pPr>
        <w:spacing w:line="360" w:lineRule="auto"/>
        <w:ind w:right="720" w:firstLineChars="2000" w:firstLine="4800"/>
        <w:jc w:val="right"/>
        <w:rPr>
          <w:rFonts w:ascii="Times New Roman" w:hAnsi="Times New Roman"/>
          <w:sz w:val="24"/>
          <w:szCs w:val="24"/>
        </w:rPr>
      </w:pPr>
      <w:r w:rsidRPr="00C13D24">
        <w:rPr>
          <w:rFonts w:ascii="Times New Roman" w:hAnsi="Times New Roman"/>
          <w:sz w:val="24"/>
          <w:szCs w:val="24"/>
        </w:rPr>
        <w:t>202</w:t>
      </w:r>
      <w:r>
        <w:rPr>
          <w:rFonts w:ascii="Times New Roman" w:hAnsi="Times New Roman"/>
          <w:sz w:val="24"/>
          <w:szCs w:val="24"/>
        </w:rPr>
        <w:t>1</w:t>
      </w:r>
      <w:r w:rsidR="00DC4C7D" w:rsidRPr="00C13D24">
        <w:rPr>
          <w:rFonts w:ascii="Times New Roman" w:hAnsi="Times New Roman"/>
          <w:sz w:val="24"/>
          <w:szCs w:val="24"/>
        </w:rPr>
        <w:t>年</w:t>
      </w:r>
      <w:r w:rsidR="00CD4A55" w:rsidRPr="00C13D24">
        <w:rPr>
          <w:rFonts w:ascii="Times New Roman" w:hAnsi="Times New Roman"/>
          <w:sz w:val="24"/>
          <w:szCs w:val="24"/>
        </w:rPr>
        <w:t>4</w:t>
      </w:r>
      <w:r w:rsidR="00DC4C7D" w:rsidRPr="00C13D24">
        <w:rPr>
          <w:rFonts w:ascii="Times New Roman" w:hAnsi="Times New Roman"/>
          <w:sz w:val="24"/>
          <w:szCs w:val="24"/>
        </w:rPr>
        <w:t>月</w:t>
      </w:r>
      <w:r w:rsidR="00854C00">
        <w:rPr>
          <w:rFonts w:ascii="Times New Roman" w:hAnsi="Times New Roman"/>
          <w:sz w:val="24"/>
          <w:szCs w:val="24"/>
        </w:rPr>
        <w:t>28</w:t>
      </w:r>
      <w:r w:rsidR="00DC4C7D" w:rsidRPr="00C13D24">
        <w:rPr>
          <w:rFonts w:ascii="Times New Roman" w:hAnsi="Times New Roman"/>
          <w:sz w:val="24"/>
          <w:szCs w:val="24"/>
        </w:rPr>
        <w:t>日</w:t>
      </w:r>
    </w:p>
    <w:sectPr w:rsidR="00BE186C" w:rsidRPr="00C13D24" w:rsidSect="009C41E5">
      <w:headerReference w:type="default" r:id="rId11"/>
      <w:footerReference w:type="even" r:id="rId12"/>
      <w:footerReference w:type="default" r:id="rId13"/>
      <w:pgSz w:w="11906" w:h="16838"/>
      <w:pgMar w:top="1985" w:right="1418" w:bottom="1701" w:left="1418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ED41B8" w14:textId="77777777" w:rsidR="00351278" w:rsidRDefault="00351278" w:rsidP="009C41E5">
      <w:pPr>
        <w:ind w:firstLine="420"/>
      </w:pPr>
      <w:r>
        <w:separator/>
      </w:r>
    </w:p>
  </w:endnote>
  <w:endnote w:type="continuationSeparator" w:id="0">
    <w:p w14:paraId="2C05E380" w14:textId="77777777" w:rsidR="00351278" w:rsidRDefault="00351278" w:rsidP="009C41E5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C29D76" w14:textId="77777777" w:rsidR="00351278" w:rsidRDefault="00351278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</w:rPr>
      <w:t>2</w:t>
    </w:r>
    <w:r>
      <w:rPr>
        <w:rStyle w:val="a8"/>
      </w:rPr>
      <w:fldChar w:fldCharType="end"/>
    </w:r>
  </w:p>
  <w:p w14:paraId="601F936E" w14:textId="77777777" w:rsidR="00351278" w:rsidRDefault="00351278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46152097"/>
      <w:docPartObj>
        <w:docPartGallery w:val="Page Numbers (Bottom of Page)"/>
        <w:docPartUnique/>
      </w:docPartObj>
    </w:sdtPr>
    <w:sdtEndPr/>
    <w:sdtContent>
      <w:p w14:paraId="01CD650C" w14:textId="7D294A0C" w:rsidR="00351278" w:rsidRDefault="0035127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3D08" w:rsidRPr="00F33D08">
          <w:rPr>
            <w:noProof/>
            <w:lang w:val="zh-CN"/>
          </w:rPr>
          <w:t>5</w:t>
        </w:r>
        <w:r>
          <w:fldChar w:fldCharType="end"/>
        </w:r>
      </w:p>
    </w:sdtContent>
  </w:sdt>
  <w:p w14:paraId="40AAB0CD" w14:textId="77777777" w:rsidR="00351278" w:rsidRDefault="0035127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C709AA" w14:textId="77777777" w:rsidR="00351278" w:rsidRDefault="00351278" w:rsidP="009C41E5">
      <w:pPr>
        <w:ind w:firstLine="420"/>
      </w:pPr>
      <w:r>
        <w:separator/>
      </w:r>
    </w:p>
  </w:footnote>
  <w:footnote w:type="continuationSeparator" w:id="0">
    <w:p w14:paraId="6328727C" w14:textId="77777777" w:rsidR="00351278" w:rsidRDefault="00351278" w:rsidP="009C41E5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1A8A2C" w14:textId="77777777" w:rsidR="00351278" w:rsidRDefault="00351278">
    <w:pPr>
      <w:pStyle w:val="a7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06713"/>
    <w:multiLevelType w:val="multilevel"/>
    <w:tmpl w:val="03D06713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08" w:hanging="420"/>
      </w:pPr>
    </w:lvl>
    <w:lvl w:ilvl="2" w:tentative="1">
      <w:start w:val="1"/>
      <w:numFmt w:val="lowerRoman"/>
      <w:lvlText w:val="%3."/>
      <w:lvlJc w:val="right"/>
      <w:pPr>
        <w:ind w:left="1828" w:hanging="420"/>
      </w:pPr>
    </w:lvl>
    <w:lvl w:ilvl="3" w:tentative="1">
      <w:start w:val="1"/>
      <w:numFmt w:val="decimal"/>
      <w:lvlText w:val="%4."/>
      <w:lvlJc w:val="left"/>
      <w:pPr>
        <w:ind w:left="2248" w:hanging="420"/>
      </w:pPr>
    </w:lvl>
    <w:lvl w:ilvl="4" w:tentative="1">
      <w:start w:val="1"/>
      <w:numFmt w:val="lowerLetter"/>
      <w:lvlText w:val="%5)"/>
      <w:lvlJc w:val="left"/>
      <w:pPr>
        <w:ind w:left="2668" w:hanging="420"/>
      </w:pPr>
    </w:lvl>
    <w:lvl w:ilvl="5" w:tentative="1">
      <w:start w:val="1"/>
      <w:numFmt w:val="lowerRoman"/>
      <w:lvlText w:val="%6."/>
      <w:lvlJc w:val="right"/>
      <w:pPr>
        <w:ind w:left="3088" w:hanging="420"/>
      </w:pPr>
    </w:lvl>
    <w:lvl w:ilvl="6" w:tentative="1">
      <w:start w:val="1"/>
      <w:numFmt w:val="decimal"/>
      <w:lvlText w:val="%7."/>
      <w:lvlJc w:val="left"/>
      <w:pPr>
        <w:ind w:left="3508" w:hanging="420"/>
      </w:pPr>
    </w:lvl>
    <w:lvl w:ilvl="7" w:tentative="1">
      <w:start w:val="1"/>
      <w:numFmt w:val="lowerLetter"/>
      <w:lvlText w:val="%8)"/>
      <w:lvlJc w:val="left"/>
      <w:pPr>
        <w:ind w:left="3928" w:hanging="420"/>
      </w:pPr>
    </w:lvl>
    <w:lvl w:ilvl="8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1" w15:restartNumberingAfterBreak="0">
    <w:nsid w:val="2AFB0A0C"/>
    <w:multiLevelType w:val="hybridMultilevel"/>
    <w:tmpl w:val="9202BB22"/>
    <w:lvl w:ilvl="0" w:tplc="C7E08396">
      <w:start w:val="4"/>
      <w:numFmt w:val="japaneseCounting"/>
      <w:lvlText w:val="%1、"/>
      <w:lvlJc w:val="left"/>
      <w:pPr>
        <w:ind w:left="14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abstractNum w:abstractNumId="2" w15:restartNumberingAfterBreak="0">
    <w:nsid w:val="46265E69"/>
    <w:multiLevelType w:val="multilevel"/>
    <w:tmpl w:val="46265E69"/>
    <w:lvl w:ilvl="0">
      <w:start w:val="1"/>
      <w:numFmt w:val="chineseCountingThousand"/>
      <w:lvlText w:val="%1、"/>
      <w:lvlJc w:val="left"/>
      <w:pPr>
        <w:ind w:left="1130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75533373"/>
    <w:multiLevelType w:val="hybridMultilevel"/>
    <w:tmpl w:val="AC0A9D2C"/>
    <w:lvl w:ilvl="0" w:tplc="91C0119A">
      <w:start w:val="1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2" w:hanging="420"/>
      </w:pPr>
    </w:lvl>
    <w:lvl w:ilvl="2" w:tplc="0409001B" w:tentative="1">
      <w:start w:val="1"/>
      <w:numFmt w:val="lowerRoman"/>
      <w:lvlText w:val="%3."/>
      <w:lvlJc w:val="right"/>
      <w:pPr>
        <w:ind w:left="1722" w:hanging="420"/>
      </w:pPr>
    </w:lvl>
    <w:lvl w:ilvl="3" w:tplc="0409000F" w:tentative="1">
      <w:start w:val="1"/>
      <w:numFmt w:val="decimal"/>
      <w:lvlText w:val="%4."/>
      <w:lvlJc w:val="left"/>
      <w:pPr>
        <w:ind w:left="2142" w:hanging="420"/>
      </w:pPr>
    </w:lvl>
    <w:lvl w:ilvl="4" w:tplc="04090019" w:tentative="1">
      <w:start w:val="1"/>
      <w:numFmt w:val="lowerLetter"/>
      <w:lvlText w:val="%5)"/>
      <w:lvlJc w:val="left"/>
      <w:pPr>
        <w:ind w:left="2562" w:hanging="420"/>
      </w:pPr>
    </w:lvl>
    <w:lvl w:ilvl="5" w:tplc="0409001B" w:tentative="1">
      <w:start w:val="1"/>
      <w:numFmt w:val="lowerRoman"/>
      <w:lvlText w:val="%6."/>
      <w:lvlJc w:val="right"/>
      <w:pPr>
        <w:ind w:left="2982" w:hanging="420"/>
      </w:pPr>
    </w:lvl>
    <w:lvl w:ilvl="6" w:tplc="0409000F" w:tentative="1">
      <w:start w:val="1"/>
      <w:numFmt w:val="decimal"/>
      <w:lvlText w:val="%7."/>
      <w:lvlJc w:val="left"/>
      <w:pPr>
        <w:ind w:left="3402" w:hanging="420"/>
      </w:pPr>
    </w:lvl>
    <w:lvl w:ilvl="7" w:tplc="04090019" w:tentative="1">
      <w:start w:val="1"/>
      <w:numFmt w:val="lowerLetter"/>
      <w:lvlText w:val="%8)"/>
      <w:lvlJc w:val="left"/>
      <w:pPr>
        <w:ind w:left="3822" w:hanging="420"/>
      </w:pPr>
    </w:lvl>
    <w:lvl w:ilvl="8" w:tplc="0409001B" w:tentative="1">
      <w:start w:val="1"/>
      <w:numFmt w:val="lowerRoman"/>
      <w:lvlText w:val="%9."/>
      <w:lvlJc w:val="right"/>
      <w:pPr>
        <w:ind w:left="4242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612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1E5"/>
    <w:rsid w:val="00003538"/>
    <w:rsid w:val="000058C9"/>
    <w:rsid w:val="000151EE"/>
    <w:rsid w:val="00020A72"/>
    <w:rsid w:val="00024BE5"/>
    <w:rsid w:val="000269FB"/>
    <w:rsid w:val="00027C8E"/>
    <w:rsid w:val="00031158"/>
    <w:rsid w:val="00035D40"/>
    <w:rsid w:val="00040444"/>
    <w:rsid w:val="000502EC"/>
    <w:rsid w:val="0005071A"/>
    <w:rsid w:val="0005126A"/>
    <w:rsid w:val="00053F11"/>
    <w:rsid w:val="00054C40"/>
    <w:rsid w:val="0006043F"/>
    <w:rsid w:val="000730A9"/>
    <w:rsid w:val="00073D7A"/>
    <w:rsid w:val="00076982"/>
    <w:rsid w:val="00076C36"/>
    <w:rsid w:val="000856B9"/>
    <w:rsid w:val="000928CD"/>
    <w:rsid w:val="00093021"/>
    <w:rsid w:val="00094A0C"/>
    <w:rsid w:val="000B373D"/>
    <w:rsid w:val="000B50DF"/>
    <w:rsid w:val="000B5287"/>
    <w:rsid w:val="000C1D47"/>
    <w:rsid w:val="000C570D"/>
    <w:rsid w:val="000D2425"/>
    <w:rsid w:val="000D4B5D"/>
    <w:rsid w:val="000E18C1"/>
    <w:rsid w:val="000F209D"/>
    <w:rsid w:val="0010168B"/>
    <w:rsid w:val="00120E9E"/>
    <w:rsid w:val="001256A7"/>
    <w:rsid w:val="00126FB3"/>
    <w:rsid w:val="00130B87"/>
    <w:rsid w:val="00134304"/>
    <w:rsid w:val="00150B26"/>
    <w:rsid w:val="00156E38"/>
    <w:rsid w:val="00163519"/>
    <w:rsid w:val="001747E7"/>
    <w:rsid w:val="00174C27"/>
    <w:rsid w:val="00181ABF"/>
    <w:rsid w:val="00185812"/>
    <w:rsid w:val="00190A72"/>
    <w:rsid w:val="0019325F"/>
    <w:rsid w:val="001966AB"/>
    <w:rsid w:val="001A0C03"/>
    <w:rsid w:val="001A2C34"/>
    <w:rsid w:val="001B5FCC"/>
    <w:rsid w:val="001D00D9"/>
    <w:rsid w:val="001D74A0"/>
    <w:rsid w:val="001E2871"/>
    <w:rsid w:val="001E3C43"/>
    <w:rsid w:val="001F0665"/>
    <w:rsid w:val="001F28BB"/>
    <w:rsid w:val="00201C90"/>
    <w:rsid w:val="0020536D"/>
    <w:rsid w:val="00226F8C"/>
    <w:rsid w:val="0023427C"/>
    <w:rsid w:val="002402D3"/>
    <w:rsid w:val="00246E95"/>
    <w:rsid w:val="00247414"/>
    <w:rsid w:val="00253EEB"/>
    <w:rsid w:val="00254185"/>
    <w:rsid w:val="002703A6"/>
    <w:rsid w:val="00272528"/>
    <w:rsid w:val="002865A7"/>
    <w:rsid w:val="002971C8"/>
    <w:rsid w:val="002A0701"/>
    <w:rsid w:val="002A2AFE"/>
    <w:rsid w:val="002B2CB2"/>
    <w:rsid w:val="002B382F"/>
    <w:rsid w:val="002B3AF1"/>
    <w:rsid w:val="002C1272"/>
    <w:rsid w:val="002C2B02"/>
    <w:rsid w:val="002D3FA1"/>
    <w:rsid w:val="002D7BCE"/>
    <w:rsid w:val="002E01B4"/>
    <w:rsid w:val="002E2C56"/>
    <w:rsid w:val="002E55EF"/>
    <w:rsid w:val="002E6F72"/>
    <w:rsid w:val="002F1B65"/>
    <w:rsid w:val="002F5761"/>
    <w:rsid w:val="002F652D"/>
    <w:rsid w:val="003011F5"/>
    <w:rsid w:val="00312D53"/>
    <w:rsid w:val="00322CC6"/>
    <w:rsid w:val="003232BC"/>
    <w:rsid w:val="003261CE"/>
    <w:rsid w:val="003261E9"/>
    <w:rsid w:val="00330D1E"/>
    <w:rsid w:val="003405D9"/>
    <w:rsid w:val="0034181D"/>
    <w:rsid w:val="00341F8E"/>
    <w:rsid w:val="00345ADB"/>
    <w:rsid w:val="00347F38"/>
    <w:rsid w:val="00350BC9"/>
    <w:rsid w:val="00351278"/>
    <w:rsid w:val="003615D9"/>
    <w:rsid w:val="0036245B"/>
    <w:rsid w:val="00362FF1"/>
    <w:rsid w:val="00377179"/>
    <w:rsid w:val="00383036"/>
    <w:rsid w:val="003859EC"/>
    <w:rsid w:val="00390A4A"/>
    <w:rsid w:val="00391CDB"/>
    <w:rsid w:val="003A5DF1"/>
    <w:rsid w:val="003A77A6"/>
    <w:rsid w:val="003B3153"/>
    <w:rsid w:val="003B3AFC"/>
    <w:rsid w:val="003B66C1"/>
    <w:rsid w:val="003B7B2A"/>
    <w:rsid w:val="003C453E"/>
    <w:rsid w:val="003F2194"/>
    <w:rsid w:val="003F5EFD"/>
    <w:rsid w:val="003F7850"/>
    <w:rsid w:val="00403DD8"/>
    <w:rsid w:val="00403E53"/>
    <w:rsid w:val="0040574B"/>
    <w:rsid w:val="004116F7"/>
    <w:rsid w:val="004136B8"/>
    <w:rsid w:val="00414122"/>
    <w:rsid w:val="0042315A"/>
    <w:rsid w:val="00423F6E"/>
    <w:rsid w:val="00433AE4"/>
    <w:rsid w:val="0044183C"/>
    <w:rsid w:val="004444EF"/>
    <w:rsid w:val="0045636D"/>
    <w:rsid w:val="004568BC"/>
    <w:rsid w:val="00466225"/>
    <w:rsid w:val="0046638F"/>
    <w:rsid w:val="00471A77"/>
    <w:rsid w:val="00476F4C"/>
    <w:rsid w:val="0047789E"/>
    <w:rsid w:val="00480188"/>
    <w:rsid w:val="00487962"/>
    <w:rsid w:val="0049294D"/>
    <w:rsid w:val="00493CBF"/>
    <w:rsid w:val="00494A6C"/>
    <w:rsid w:val="0049649D"/>
    <w:rsid w:val="004A5C51"/>
    <w:rsid w:val="004A6B96"/>
    <w:rsid w:val="004B7D15"/>
    <w:rsid w:val="004C0BC3"/>
    <w:rsid w:val="004C5CF0"/>
    <w:rsid w:val="004D1CEF"/>
    <w:rsid w:val="004D2DED"/>
    <w:rsid w:val="004D729F"/>
    <w:rsid w:val="004D785B"/>
    <w:rsid w:val="004E2572"/>
    <w:rsid w:val="004E59EB"/>
    <w:rsid w:val="004F2268"/>
    <w:rsid w:val="004F5D99"/>
    <w:rsid w:val="005074EE"/>
    <w:rsid w:val="00514515"/>
    <w:rsid w:val="00527A2D"/>
    <w:rsid w:val="0055029E"/>
    <w:rsid w:val="00553A71"/>
    <w:rsid w:val="00556520"/>
    <w:rsid w:val="0055755D"/>
    <w:rsid w:val="005602CE"/>
    <w:rsid w:val="00562F6D"/>
    <w:rsid w:val="00563720"/>
    <w:rsid w:val="005774CE"/>
    <w:rsid w:val="00580AFF"/>
    <w:rsid w:val="00583ADB"/>
    <w:rsid w:val="00594B4A"/>
    <w:rsid w:val="00594E0B"/>
    <w:rsid w:val="0059765D"/>
    <w:rsid w:val="005C364B"/>
    <w:rsid w:val="005D2690"/>
    <w:rsid w:val="005E1E1E"/>
    <w:rsid w:val="005E5638"/>
    <w:rsid w:val="005E6000"/>
    <w:rsid w:val="005E789A"/>
    <w:rsid w:val="005E7BCE"/>
    <w:rsid w:val="00603F50"/>
    <w:rsid w:val="006071B6"/>
    <w:rsid w:val="00616B6D"/>
    <w:rsid w:val="00631EFA"/>
    <w:rsid w:val="00633525"/>
    <w:rsid w:val="00637BF4"/>
    <w:rsid w:val="00637F26"/>
    <w:rsid w:val="0064456A"/>
    <w:rsid w:val="00645543"/>
    <w:rsid w:val="00647057"/>
    <w:rsid w:val="0064763A"/>
    <w:rsid w:val="00650545"/>
    <w:rsid w:val="0065411E"/>
    <w:rsid w:val="006547DF"/>
    <w:rsid w:val="0065564F"/>
    <w:rsid w:val="006602BA"/>
    <w:rsid w:val="00665675"/>
    <w:rsid w:val="00666C61"/>
    <w:rsid w:val="00666E07"/>
    <w:rsid w:val="00666EE7"/>
    <w:rsid w:val="00672C49"/>
    <w:rsid w:val="00673758"/>
    <w:rsid w:val="006800ED"/>
    <w:rsid w:val="00680CB2"/>
    <w:rsid w:val="00683DCB"/>
    <w:rsid w:val="00690BC7"/>
    <w:rsid w:val="006918B2"/>
    <w:rsid w:val="00695492"/>
    <w:rsid w:val="006A21EA"/>
    <w:rsid w:val="006A4D1F"/>
    <w:rsid w:val="006B39E0"/>
    <w:rsid w:val="006B7E71"/>
    <w:rsid w:val="006C040D"/>
    <w:rsid w:val="006C26FF"/>
    <w:rsid w:val="006C4C24"/>
    <w:rsid w:val="006D0899"/>
    <w:rsid w:val="006D0A82"/>
    <w:rsid w:val="006E0B3B"/>
    <w:rsid w:val="006E27BF"/>
    <w:rsid w:val="006F391E"/>
    <w:rsid w:val="00707CD5"/>
    <w:rsid w:val="00710073"/>
    <w:rsid w:val="0071011D"/>
    <w:rsid w:val="007145AF"/>
    <w:rsid w:val="007179AF"/>
    <w:rsid w:val="00725F82"/>
    <w:rsid w:val="00726A1E"/>
    <w:rsid w:val="00727B07"/>
    <w:rsid w:val="007353AE"/>
    <w:rsid w:val="0074003D"/>
    <w:rsid w:val="00760D2A"/>
    <w:rsid w:val="00762F51"/>
    <w:rsid w:val="00764BA1"/>
    <w:rsid w:val="00766A1F"/>
    <w:rsid w:val="00776B09"/>
    <w:rsid w:val="0079278E"/>
    <w:rsid w:val="007960A8"/>
    <w:rsid w:val="007A0C9B"/>
    <w:rsid w:val="007A2203"/>
    <w:rsid w:val="007A2AAE"/>
    <w:rsid w:val="007A2D50"/>
    <w:rsid w:val="007A6739"/>
    <w:rsid w:val="007C231C"/>
    <w:rsid w:val="007C5152"/>
    <w:rsid w:val="007C6360"/>
    <w:rsid w:val="007D23B7"/>
    <w:rsid w:val="007D4E0E"/>
    <w:rsid w:val="007E0DFB"/>
    <w:rsid w:val="007E1067"/>
    <w:rsid w:val="007F2C0B"/>
    <w:rsid w:val="00800918"/>
    <w:rsid w:val="00802CD6"/>
    <w:rsid w:val="00804038"/>
    <w:rsid w:val="0080494B"/>
    <w:rsid w:val="00807290"/>
    <w:rsid w:val="0081342B"/>
    <w:rsid w:val="00814EC7"/>
    <w:rsid w:val="008256E8"/>
    <w:rsid w:val="00831B4C"/>
    <w:rsid w:val="00837FD6"/>
    <w:rsid w:val="00843770"/>
    <w:rsid w:val="0084732F"/>
    <w:rsid w:val="00854C00"/>
    <w:rsid w:val="008552A3"/>
    <w:rsid w:val="00866A75"/>
    <w:rsid w:val="00875CC2"/>
    <w:rsid w:val="008800E3"/>
    <w:rsid w:val="00885476"/>
    <w:rsid w:val="00891D06"/>
    <w:rsid w:val="008949D5"/>
    <w:rsid w:val="008A6206"/>
    <w:rsid w:val="008B1561"/>
    <w:rsid w:val="008B7096"/>
    <w:rsid w:val="008C05AF"/>
    <w:rsid w:val="008D1162"/>
    <w:rsid w:val="008E18B8"/>
    <w:rsid w:val="008E3635"/>
    <w:rsid w:val="008E6171"/>
    <w:rsid w:val="008F3498"/>
    <w:rsid w:val="008F4720"/>
    <w:rsid w:val="008F7252"/>
    <w:rsid w:val="00900A32"/>
    <w:rsid w:val="00904200"/>
    <w:rsid w:val="00906D0D"/>
    <w:rsid w:val="009213C8"/>
    <w:rsid w:val="009214DC"/>
    <w:rsid w:val="0092245C"/>
    <w:rsid w:val="009226DF"/>
    <w:rsid w:val="0093356C"/>
    <w:rsid w:val="00942735"/>
    <w:rsid w:val="00950062"/>
    <w:rsid w:val="00952724"/>
    <w:rsid w:val="0095742B"/>
    <w:rsid w:val="009575AF"/>
    <w:rsid w:val="009815F4"/>
    <w:rsid w:val="009836A6"/>
    <w:rsid w:val="009844CD"/>
    <w:rsid w:val="0099091D"/>
    <w:rsid w:val="009913B1"/>
    <w:rsid w:val="00991B30"/>
    <w:rsid w:val="009941E9"/>
    <w:rsid w:val="00997796"/>
    <w:rsid w:val="009B196E"/>
    <w:rsid w:val="009B1ECA"/>
    <w:rsid w:val="009B6AFF"/>
    <w:rsid w:val="009C1461"/>
    <w:rsid w:val="009C41E5"/>
    <w:rsid w:val="009C604D"/>
    <w:rsid w:val="009C7934"/>
    <w:rsid w:val="009E5999"/>
    <w:rsid w:val="009F0372"/>
    <w:rsid w:val="009F6A95"/>
    <w:rsid w:val="00A01781"/>
    <w:rsid w:val="00A06E6B"/>
    <w:rsid w:val="00A12EF6"/>
    <w:rsid w:val="00A20436"/>
    <w:rsid w:val="00A247D4"/>
    <w:rsid w:val="00A51A9E"/>
    <w:rsid w:val="00A56782"/>
    <w:rsid w:val="00A61825"/>
    <w:rsid w:val="00A6245B"/>
    <w:rsid w:val="00A83935"/>
    <w:rsid w:val="00A910D0"/>
    <w:rsid w:val="00AA2FE6"/>
    <w:rsid w:val="00AA3E37"/>
    <w:rsid w:val="00AA69B5"/>
    <w:rsid w:val="00AB282A"/>
    <w:rsid w:val="00AB299D"/>
    <w:rsid w:val="00AC5382"/>
    <w:rsid w:val="00AD1042"/>
    <w:rsid w:val="00AD5FCE"/>
    <w:rsid w:val="00AE0BED"/>
    <w:rsid w:val="00AE2220"/>
    <w:rsid w:val="00AE6092"/>
    <w:rsid w:val="00AE7E2A"/>
    <w:rsid w:val="00AF250F"/>
    <w:rsid w:val="00AF42D2"/>
    <w:rsid w:val="00AF60B9"/>
    <w:rsid w:val="00AF61B4"/>
    <w:rsid w:val="00B007BF"/>
    <w:rsid w:val="00B0579A"/>
    <w:rsid w:val="00B05A85"/>
    <w:rsid w:val="00B07775"/>
    <w:rsid w:val="00B1041B"/>
    <w:rsid w:val="00B1346C"/>
    <w:rsid w:val="00B1431C"/>
    <w:rsid w:val="00B15422"/>
    <w:rsid w:val="00B17F4F"/>
    <w:rsid w:val="00B256EB"/>
    <w:rsid w:val="00B26095"/>
    <w:rsid w:val="00B32A0C"/>
    <w:rsid w:val="00B378C8"/>
    <w:rsid w:val="00B403AD"/>
    <w:rsid w:val="00B40B36"/>
    <w:rsid w:val="00B41825"/>
    <w:rsid w:val="00B42A8C"/>
    <w:rsid w:val="00B5546B"/>
    <w:rsid w:val="00B55A91"/>
    <w:rsid w:val="00B713D6"/>
    <w:rsid w:val="00B74C83"/>
    <w:rsid w:val="00B7646E"/>
    <w:rsid w:val="00B803E6"/>
    <w:rsid w:val="00B81407"/>
    <w:rsid w:val="00B81C3D"/>
    <w:rsid w:val="00BA0D99"/>
    <w:rsid w:val="00BA4DF8"/>
    <w:rsid w:val="00BA7A51"/>
    <w:rsid w:val="00BB1181"/>
    <w:rsid w:val="00BB6313"/>
    <w:rsid w:val="00BB7A4A"/>
    <w:rsid w:val="00BB7D69"/>
    <w:rsid w:val="00BC12A3"/>
    <w:rsid w:val="00BC1DD4"/>
    <w:rsid w:val="00BC45A2"/>
    <w:rsid w:val="00BD48F8"/>
    <w:rsid w:val="00BD4A13"/>
    <w:rsid w:val="00BE186C"/>
    <w:rsid w:val="00BE63C2"/>
    <w:rsid w:val="00BF1A2C"/>
    <w:rsid w:val="00BF1C9F"/>
    <w:rsid w:val="00C014C3"/>
    <w:rsid w:val="00C13D24"/>
    <w:rsid w:val="00C14FDD"/>
    <w:rsid w:val="00C1764B"/>
    <w:rsid w:val="00C202B8"/>
    <w:rsid w:val="00C208DA"/>
    <w:rsid w:val="00C25B50"/>
    <w:rsid w:val="00C30571"/>
    <w:rsid w:val="00C34D4D"/>
    <w:rsid w:val="00C36FD0"/>
    <w:rsid w:val="00C4308B"/>
    <w:rsid w:val="00C53864"/>
    <w:rsid w:val="00C576A5"/>
    <w:rsid w:val="00C6514E"/>
    <w:rsid w:val="00C70AC1"/>
    <w:rsid w:val="00C72602"/>
    <w:rsid w:val="00C745E4"/>
    <w:rsid w:val="00C84866"/>
    <w:rsid w:val="00C86B45"/>
    <w:rsid w:val="00C92776"/>
    <w:rsid w:val="00C9310A"/>
    <w:rsid w:val="00CB7A76"/>
    <w:rsid w:val="00CC0E0D"/>
    <w:rsid w:val="00CC1113"/>
    <w:rsid w:val="00CC4795"/>
    <w:rsid w:val="00CD0686"/>
    <w:rsid w:val="00CD1B99"/>
    <w:rsid w:val="00CD3425"/>
    <w:rsid w:val="00CD4A55"/>
    <w:rsid w:val="00CF5063"/>
    <w:rsid w:val="00D01E4C"/>
    <w:rsid w:val="00D05C48"/>
    <w:rsid w:val="00D07A89"/>
    <w:rsid w:val="00D15916"/>
    <w:rsid w:val="00D40BAA"/>
    <w:rsid w:val="00D41CD3"/>
    <w:rsid w:val="00D435FB"/>
    <w:rsid w:val="00D528ED"/>
    <w:rsid w:val="00D55A07"/>
    <w:rsid w:val="00D6373C"/>
    <w:rsid w:val="00D63F7A"/>
    <w:rsid w:val="00D6768C"/>
    <w:rsid w:val="00D74A2C"/>
    <w:rsid w:val="00D768DE"/>
    <w:rsid w:val="00D76B18"/>
    <w:rsid w:val="00D80D85"/>
    <w:rsid w:val="00D85340"/>
    <w:rsid w:val="00D91CAC"/>
    <w:rsid w:val="00D967B6"/>
    <w:rsid w:val="00D97B4E"/>
    <w:rsid w:val="00DA01A0"/>
    <w:rsid w:val="00DA7F52"/>
    <w:rsid w:val="00DC036A"/>
    <w:rsid w:val="00DC270F"/>
    <w:rsid w:val="00DC4C7D"/>
    <w:rsid w:val="00DC4DAC"/>
    <w:rsid w:val="00DD2C91"/>
    <w:rsid w:val="00DD7D76"/>
    <w:rsid w:val="00DE0E71"/>
    <w:rsid w:val="00DE7B1E"/>
    <w:rsid w:val="00DF3FA6"/>
    <w:rsid w:val="00E112E8"/>
    <w:rsid w:val="00E14173"/>
    <w:rsid w:val="00E20C6B"/>
    <w:rsid w:val="00E260FA"/>
    <w:rsid w:val="00E37210"/>
    <w:rsid w:val="00E376C1"/>
    <w:rsid w:val="00E51F3E"/>
    <w:rsid w:val="00E52627"/>
    <w:rsid w:val="00E6067D"/>
    <w:rsid w:val="00E65DD8"/>
    <w:rsid w:val="00E70652"/>
    <w:rsid w:val="00E71627"/>
    <w:rsid w:val="00E933AC"/>
    <w:rsid w:val="00E95111"/>
    <w:rsid w:val="00E97F51"/>
    <w:rsid w:val="00EA2AD4"/>
    <w:rsid w:val="00EB3D47"/>
    <w:rsid w:val="00EC25D3"/>
    <w:rsid w:val="00EC34C3"/>
    <w:rsid w:val="00EC374B"/>
    <w:rsid w:val="00ED3AA0"/>
    <w:rsid w:val="00EE0600"/>
    <w:rsid w:val="00EE09D3"/>
    <w:rsid w:val="00F06F05"/>
    <w:rsid w:val="00F23F4D"/>
    <w:rsid w:val="00F315F7"/>
    <w:rsid w:val="00F32B66"/>
    <w:rsid w:val="00F33D08"/>
    <w:rsid w:val="00F42B9C"/>
    <w:rsid w:val="00F445E1"/>
    <w:rsid w:val="00F47070"/>
    <w:rsid w:val="00F47081"/>
    <w:rsid w:val="00F5011D"/>
    <w:rsid w:val="00F5139A"/>
    <w:rsid w:val="00F60EC3"/>
    <w:rsid w:val="00F72D87"/>
    <w:rsid w:val="00F766D4"/>
    <w:rsid w:val="00F80C30"/>
    <w:rsid w:val="00F9693A"/>
    <w:rsid w:val="00FC12D2"/>
    <w:rsid w:val="00FC4F67"/>
    <w:rsid w:val="00FC531A"/>
    <w:rsid w:val="00FF621C"/>
    <w:rsid w:val="00FF7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612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339AB396"/>
  <w15:docId w15:val="{EEFA3DE3-7622-4A97-8E45-07B485660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41E5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sid w:val="009C41E5"/>
    <w:rPr>
      <w:rFonts w:ascii="Calibri" w:hAnsi="Calibri"/>
      <w:b/>
      <w:bCs/>
      <w:szCs w:val="22"/>
    </w:rPr>
  </w:style>
  <w:style w:type="paragraph" w:styleId="a4">
    <w:name w:val="annotation text"/>
    <w:basedOn w:val="a"/>
    <w:link w:val="Char0"/>
    <w:uiPriority w:val="99"/>
    <w:semiHidden/>
    <w:unhideWhenUsed/>
    <w:rsid w:val="009C41E5"/>
    <w:pPr>
      <w:jc w:val="left"/>
    </w:pPr>
    <w:rPr>
      <w:rFonts w:ascii="Times New Roman" w:hAnsi="Times New Roman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9C41E5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9C41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rsid w:val="009C41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a8">
    <w:name w:val="page number"/>
    <w:basedOn w:val="a0"/>
    <w:rsid w:val="009C41E5"/>
  </w:style>
  <w:style w:type="character" w:styleId="a9">
    <w:name w:val="Hyperlink"/>
    <w:basedOn w:val="a0"/>
    <w:uiPriority w:val="99"/>
    <w:unhideWhenUsed/>
    <w:rsid w:val="009C41E5"/>
    <w:rPr>
      <w:color w:val="07519A"/>
      <w:u w:val="none"/>
    </w:rPr>
  </w:style>
  <w:style w:type="character" w:styleId="aa">
    <w:name w:val="annotation reference"/>
    <w:basedOn w:val="a0"/>
    <w:uiPriority w:val="99"/>
    <w:semiHidden/>
    <w:unhideWhenUsed/>
    <w:rsid w:val="009C41E5"/>
    <w:rPr>
      <w:sz w:val="21"/>
      <w:szCs w:val="21"/>
    </w:rPr>
  </w:style>
  <w:style w:type="paragraph" w:customStyle="1" w:styleId="1">
    <w:name w:val="列出段落1"/>
    <w:basedOn w:val="a"/>
    <w:uiPriority w:val="34"/>
    <w:qFormat/>
    <w:rsid w:val="009C41E5"/>
    <w:pPr>
      <w:ind w:firstLineChars="200" w:firstLine="420"/>
    </w:pPr>
  </w:style>
  <w:style w:type="paragraph" w:customStyle="1" w:styleId="Default">
    <w:name w:val="Default"/>
    <w:rsid w:val="009C41E5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Char2">
    <w:name w:val="页脚 Char"/>
    <w:basedOn w:val="a0"/>
    <w:link w:val="a6"/>
    <w:uiPriority w:val="99"/>
    <w:rsid w:val="009C41E5"/>
    <w:rPr>
      <w:sz w:val="18"/>
      <w:szCs w:val="18"/>
    </w:rPr>
  </w:style>
  <w:style w:type="character" w:customStyle="1" w:styleId="Char3">
    <w:name w:val="页眉 Char"/>
    <w:basedOn w:val="a0"/>
    <w:link w:val="a7"/>
    <w:rsid w:val="009C41E5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rsid w:val="009C41E5"/>
    <w:rPr>
      <w:rFonts w:ascii="Times New Roman" w:eastAsia="宋体" w:hAnsi="Times New Roman" w:cs="Times New Roman"/>
      <w:szCs w:val="24"/>
    </w:rPr>
  </w:style>
  <w:style w:type="character" w:customStyle="1" w:styleId="Char1">
    <w:name w:val="批注框文本 Char"/>
    <w:basedOn w:val="a0"/>
    <w:link w:val="a5"/>
    <w:uiPriority w:val="99"/>
    <w:semiHidden/>
    <w:rsid w:val="009C41E5"/>
    <w:rPr>
      <w:sz w:val="18"/>
      <w:szCs w:val="18"/>
    </w:rPr>
  </w:style>
  <w:style w:type="character" w:customStyle="1" w:styleId="Char">
    <w:name w:val="批注主题 Char"/>
    <w:basedOn w:val="Char0"/>
    <w:link w:val="a3"/>
    <w:uiPriority w:val="99"/>
    <w:semiHidden/>
    <w:rsid w:val="009C41E5"/>
    <w:rPr>
      <w:rFonts w:ascii="Times New Roman" w:eastAsia="宋体" w:hAnsi="Times New Roman" w:cs="Times New Roman"/>
      <w:b/>
      <w:bCs/>
      <w:szCs w:val="24"/>
    </w:rPr>
  </w:style>
  <w:style w:type="paragraph" w:styleId="ab">
    <w:name w:val="No Spacing"/>
    <w:uiPriority w:val="1"/>
    <w:qFormat/>
    <w:rsid w:val="00CC111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c">
    <w:name w:val="Date"/>
    <w:basedOn w:val="a"/>
    <w:next w:val="a"/>
    <w:link w:val="Char4"/>
    <w:semiHidden/>
    <w:unhideWhenUsed/>
    <w:rsid w:val="00776B09"/>
    <w:pPr>
      <w:ind w:leftChars="2500" w:left="100"/>
    </w:pPr>
  </w:style>
  <w:style w:type="character" w:customStyle="1" w:styleId="Char4">
    <w:name w:val="日期 Char"/>
    <w:basedOn w:val="a0"/>
    <w:link w:val="ac"/>
    <w:semiHidden/>
    <w:rsid w:val="00776B09"/>
    <w:rPr>
      <w:rFonts w:ascii="Calibri" w:hAnsi="Calibri"/>
      <w:kern w:val="2"/>
      <w:sz w:val="21"/>
      <w:szCs w:val="22"/>
    </w:rPr>
  </w:style>
  <w:style w:type="paragraph" w:styleId="ad">
    <w:name w:val="Document Map"/>
    <w:basedOn w:val="a"/>
    <w:link w:val="Char5"/>
    <w:semiHidden/>
    <w:unhideWhenUsed/>
    <w:rsid w:val="00BE186C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d"/>
    <w:semiHidden/>
    <w:rsid w:val="00BE186C"/>
    <w:rPr>
      <w:rFonts w:ascii="宋体" w:hAnsi="Calibr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CD4A5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dataSourceCollection xmlns="http://www.yonyou.com/datasource"/>
</file>

<file path=customXml/item3.xml><?xml version="1.0" encoding="utf-8"?>
<relations xmlns="http://www.yonyou.com/relation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D65839-DC7B-40FB-8211-EC01732DAE2D}">
  <ds:schemaRefs>
    <ds:schemaRef ds:uri="http://www.yonyou.com/datasource"/>
  </ds:schemaRefs>
</ds:datastoreItem>
</file>

<file path=customXml/itemProps3.xml><?xml version="1.0" encoding="utf-8"?>
<ds:datastoreItem xmlns:ds="http://schemas.openxmlformats.org/officeDocument/2006/customXml" ds:itemID="{9DCA6BB0-41D0-4FAC-B033-F306C1CBF4A9}">
  <ds:schemaRefs>
    <ds:schemaRef ds:uri="http://www.yonyou.com/relation"/>
  </ds:schemaRefs>
</ds:datastoreItem>
</file>

<file path=customXml/itemProps4.xml><?xml version="1.0" encoding="utf-8"?>
<ds:datastoreItem xmlns:ds="http://schemas.openxmlformats.org/officeDocument/2006/customXml" ds:itemID="{B06708ED-E29C-47B4-BD83-66CADCC6E3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E970B934.dotm</Template>
  <TotalTime>566</TotalTime>
  <Pages>5</Pages>
  <Words>492</Words>
  <Characters>2810</Characters>
  <Application>Microsoft Office Word</Application>
  <DocSecurity>0</DocSecurity>
  <Lines>23</Lines>
  <Paragraphs>6</Paragraphs>
  <ScaleCrop>false</ScaleCrop>
  <Company>微软中国</Company>
  <LinksUpToDate>false</LinksUpToDate>
  <CharactersWithSpaces>3296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证券代码：300357      证券简称：我武生物      公告编码： 2015-0 号</dc:title>
  <dc:creator>Llinks</dc:creator>
  <cp:lastModifiedBy>管祯伟</cp:lastModifiedBy>
  <cp:revision>190</cp:revision>
  <cp:lastPrinted>2021-03-31T01:38:00Z</cp:lastPrinted>
  <dcterms:created xsi:type="dcterms:W3CDTF">2020-01-07T06:29:00Z</dcterms:created>
  <dcterms:modified xsi:type="dcterms:W3CDTF">2021-04-27T07:54:00Z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2052-9.1.0.4472</vt:lpwstr>
  </property>
</Properties>
</file>